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45" w:rsidRDefault="00825245" w:rsidP="00131707">
      <w:pPr>
        <w:tabs>
          <w:tab w:val="left" w:pos="462"/>
        </w:tabs>
        <w:spacing w:line="276" w:lineRule="auto"/>
        <w:ind w:right="-852"/>
        <w:jc w:val="right"/>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4810"/>
      </w:tblGrid>
      <w:tr w:rsidR="00825245" w:rsidRPr="002F6B13" w:rsidTr="00AB274E">
        <w:tc>
          <w:tcPr>
            <w:tcW w:w="4915" w:type="dxa"/>
          </w:tcPr>
          <w:p w:rsidR="00825245" w:rsidRPr="002F6B13" w:rsidRDefault="00825245" w:rsidP="00AB274E">
            <w:pPr>
              <w:rPr>
                <w:b/>
                <w:sz w:val="28"/>
                <w:szCs w:val="28"/>
              </w:rPr>
            </w:pPr>
            <w:r w:rsidRPr="002F6B13">
              <w:rPr>
                <w:b/>
                <w:sz w:val="28"/>
                <w:szCs w:val="28"/>
              </w:rPr>
              <w:t>СОГЛАСОВАНО</w:t>
            </w:r>
          </w:p>
          <w:p w:rsidR="00825245" w:rsidRPr="002F6B13" w:rsidRDefault="00825245" w:rsidP="00AB274E">
            <w:pPr>
              <w:rPr>
                <w:b/>
                <w:sz w:val="28"/>
                <w:szCs w:val="28"/>
              </w:rPr>
            </w:pPr>
            <w:r w:rsidRPr="002F6B13">
              <w:rPr>
                <w:b/>
                <w:sz w:val="28"/>
                <w:szCs w:val="28"/>
              </w:rPr>
              <w:t>Председатель ПК Г</w:t>
            </w:r>
            <w:r>
              <w:rPr>
                <w:b/>
                <w:sz w:val="28"/>
                <w:szCs w:val="28"/>
              </w:rPr>
              <w:t>Б</w:t>
            </w:r>
            <w:r w:rsidRPr="002F6B13">
              <w:rPr>
                <w:b/>
                <w:sz w:val="28"/>
                <w:szCs w:val="28"/>
              </w:rPr>
              <w:t>УСО «Б</w:t>
            </w:r>
            <w:r>
              <w:rPr>
                <w:b/>
                <w:sz w:val="28"/>
                <w:szCs w:val="28"/>
              </w:rPr>
              <w:t xml:space="preserve">лагодарненский </w:t>
            </w:r>
            <w:r w:rsidRPr="002F6B13">
              <w:rPr>
                <w:b/>
                <w:sz w:val="28"/>
                <w:szCs w:val="28"/>
              </w:rPr>
              <w:t>ЦСОН»</w:t>
            </w:r>
          </w:p>
          <w:p w:rsidR="00825245" w:rsidRPr="002F6B13" w:rsidRDefault="00825245" w:rsidP="00AB274E">
            <w:pPr>
              <w:rPr>
                <w:b/>
                <w:sz w:val="28"/>
                <w:szCs w:val="28"/>
              </w:rPr>
            </w:pPr>
            <w:r w:rsidRPr="002F6B13">
              <w:rPr>
                <w:b/>
                <w:sz w:val="28"/>
                <w:szCs w:val="28"/>
              </w:rPr>
              <w:t>_________________</w:t>
            </w:r>
            <w:r>
              <w:rPr>
                <w:b/>
                <w:sz w:val="28"/>
                <w:szCs w:val="28"/>
              </w:rPr>
              <w:t>С.В. Мальцева</w:t>
            </w:r>
          </w:p>
          <w:p w:rsidR="00825245" w:rsidRPr="002F6B13" w:rsidRDefault="00825245" w:rsidP="00AB274E">
            <w:pPr>
              <w:rPr>
                <w:b/>
                <w:sz w:val="28"/>
                <w:szCs w:val="28"/>
              </w:rPr>
            </w:pPr>
            <w:r w:rsidRPr="002F6B13">
              <w:rPr>
                <w:b/>
                <w:sz w:val="28"/>
                <w:szCs w:val="28"/>
              </w:rPr>
              <w:t>_________________________</w:t>
            </w:r>
            <w:r>
              <w:rPr>
                <w:b/>
                <w:sz w:val="28"/>
                <w:szCs w:val="28"/>
                <w:u w:val="single"/>
              </w:rPr>
              <w:t>2020</w:t>
            </w:r>
            <w:r w:rsidRPr="002F6B13">
              <w:rPr>
                <w:b/>
                <w:sz w:val="28"/>
                <w:szCs w:val="28"/>
                <w:u w:val="single"/>
              </w:rPr>
              <w:t>г</w:t>
            </w:r>
            <w:r w:rsidRPr="002F6B13">
              <w:rPr>
                <w:b/>
                <w:sz w:val="28"/>
                <w:szCs w:val="28"/>
              </w:rPr>
              <w:t>.</w:t>
            </w:r>
          </w:p>
          <w:p w:rsidR="00825245" w:rsidRPr="002F6B13" w:rsidRDefault="00825245" w:rsidP="00AB274E">
            <w:pPr>
              <w:rPr>
                <w:b/>
                <w:sz w:val="28"/>
                <w:szCs w:val="28"/>
              </w:rPr>
            </w:pPr>
          </w:p>
        </w:tc>
        <w:tc>
          <w:tcPr>
            <w:tcW w:w="4916" w:type="dxa"/>
          </w:tcPr>
          <w:p w:rsidR="00825245" w:rsidRPr="002F6B13" w:rsidRDefault="00825245" w:rsidP="00AB274E">
            <w:pPr>
              <w:jc w:val="center"/>
              <w:rPr>
                <w:b/>
                <w:sz w:val="28"/>
                <w:szCs w:val="28"/>
              </w:rPr>
            </w:pPr>
            <w:r w:rsidRPr="002F6B13">
              <w:rPr>
                <w:b/>
                <w:sz w:val="28"/>
                <w:szCs w:val="28"/>
              </w:rPr>
              <w:t>УТВЕРЖДАЮ</w:t>
            </w:r>
          </w:p>
          <w:p w:rsidR="00825245" w:rsidRPr="002F6B13" w:rsidRDefault="00825245" w:rsidP="00AB274E">
            <w:pPr>
              <w:jc w:val="center"/>
              <w:rPr>
                <w:b/>
                <w:sz w:val="28"/>
                <w:szCs w:val="28"/>
              </w:rPr>
            </w:pPr>
            <w:r w:rsidRPr="002F6B13">
              <w:rPr>
                <w:b/>
                <w:sz w:val="28"/>
                <w:szCs w:val="28"/>
              </w:rPr>
              <w:t>Директор Г</w:t>
            </w:r>
            <w:r>
              <w:rPr>
                <w:b/>
                <w:sz w:val="28"/>
                <w:szCs w:val="28"/>
              </w:rPr>
              <w:t>Б</w:t>
            </w:r>
            <w:r w:rsidRPr="002F6B13">
              <w:rPr>
                <w:b/>
                <w:sz w:val="28"/>
                <w:szCs w:val="28"/>
              </w:rPr>
              <w:t>УСО «Б</w:t>
            </w:r>
            <w:r>
              <w:rPr>
                <w:b/>
                <w:sz w:val="28"/>
                <w:szCs w:val="28"/>
              </w:rPr>
              <w:t xml:space="preserve">лагодарненский </w:t>
            </w:r>
            <w:r w:rsidRPr="002F6B13">
              <w:rPr>
                <w:b/>
                <w:sz w:val="28"/>
                <w:szCs w:val="28"/>
              </w:rPr>
              <w:t>ЦСОН»</w:t>
            </w:r>
          </w:p>
          <w:p w:rsidR="00825245" w:rsidRPr="002F6B13" w:rsidRDefault="00825245" w:rsidP="00AB274E">
            <w:pPr>
              <w:jc w:val="center"/>
              <w:rPr>
                <w:b/>
                <w:sz w:val="28"/>
                <w:szCs w:val="28"/>
              </w:rPr>
            </w:pPr>
            <w:r w:rsidRPr="002F6B13">
              <w:rPr>
                <w:b/>
                <w:sz w:val="28"/>
                <w:szCs w:val="28"/>
              </w:rPr>
              <w:t>__________________И.И. Кузьменко</w:t>
            </w:r>
          </w:p>
          <w:p w:rsidR="00825245" w:rsidRPr="002F6B13" w:rsidRDefault="00825245" w:rsidP="00825245">
            <w:pPr>
              <w:tabs>
                <w:tab w:val="left" w:pos="125"/>
              </w:tabs>
              <w:rPr>
                <w:b/>
                <w:sz w:val="28"/>
                <w:szCs w:val="28"/>
              </w:rPr>
            </w:pPr>
            <w:r w:rsidRPr="002F6B13">
              <w:rPr>
                <w:b/>
                <w:sz w:val="28"/>
                <w:szCs w:val="28"/>
              </w:rPr>
              <w:t xml:space="preserve"> __________________________</w:t>
            </w:r>
            <w:r w:rsidRPr="002F6B13">
              <w:rPr>
                <w:b/>
                <w:sz w:val="28"/>
                <w:szCs w:val="28"/>
                <w:u w:val="single"/>
              </w:rPr>
              <w:t>2</w:t>
            </w:r>
            <w:r>
              <w:rPr>
                <w:b/>
                <w:sz w:val="28"/>
                <w:szCs w:val="28"/>
                <w:u w:val="single"/>
              </w:rPr>
              <w:t>020</w:t>
            </w:r>
            <w:r w:rsidRPr="002F6B13">
              <w:rPr>
                <w:b/>
                <w:sz w:val="28"/>
                <w:szCs w:val="28"/>
              </w:rPr>
              <w:t>г.</w:t>
            </w:r>
          </w:p>
        </w:tc>
      </w:tr>
    </w:tbl>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Pr="00052813" w:rsidRDefault="00825245" w:rsidP="00825245">
      <w:pPr>
        <w:rPr>
          <w:sz w:val="32"/>
          <w:szCs w:val="32"/>
        </w:rPr>
      </w:pPr>
    </w:p>
    <w:p w:rsidR="00825245" w:rsidRPr="00052813" w:rsidRDefault="00825245" w:rsidP="00825245">
      <w:pPr>
        <w:spacing w:before="100" w:beforeAutospacing="1" w:after="100" w:afterAutospacing="1"/>
        <w:jc w:val="center"/>
        <w:rPr>
          <w:b/>
          <w:sz w:val="32"/>
          <w:szCs w:val="32"/>
        </w:rPr>
      </w:pPr>
      <w:r>
        <w:rPr>
          <w:b/>
          <w:sz w:val="32"/>
          <w:szCs w:val="32"/>
        </w:rPr>
        <w:t>Изменения и дополнения</w:t>
      </w:r>
    </w:p>
    <w:p w:rsidR="00825245" w:rsidRPr="00052813" w:rsidRDefault="00825245" w:rsidP="00825245">
      <w:pPr>
        <w:jc w:val="center"/>
        <w:rPr>
          <w:b/>
          <w:sz w:val="32"/>
          <w:szCs w:val="32"/>
        </w:rPr>
      </w:pPr>
      <w:r>
        <w:rPr>
          <w:b/>
          <w:sz w:val="32"/>
          <w:szCs w:val="32"/>
        </w:rPr>
        <w:t>к</w:t>
      </w:r>
      <w:r w:rsidRPr="00052813">
        <w:rPr>
          <w:b/>
          <w:sz w:val="32"/>
          <w:szCs w:val="32"/>
        </w:rPr>
        <w:t xml:space="preserve"> коллективному договору между администрацией и трудовым коллективом Государственного</w:t>
      </w:r>
      <w:r>
        <w:rPr>
          <w:b/>
          <w:sz w:val="32"/>
          <w:szCs w:val="32"/>
        </w:rPr>
        <w:t xml:space="preserve"> бюджетного</w:t>
      </w:r>
      <w:r w:rsidRPr="00052813">
        <w:rPr>
          <w:b/>
          <w:sz w:val="32"/>
          <w:szCs w:val="32"/>
        </w:rPr>
        <w:t xml:space="preserve"> учреждения социального  обслуживания «Благодарненский центр социального обслуживания населения»</w:t>
      </w:r>
    </w:p>
    <w:p w:rsidR="00825245" w:rsidRPr="00052813" w:rsidRDefault="00825245" w:rsidP="00825245">
      <w:pPr>
        <w:jc w:val="center"/>
        <w:rPr>
          <w:b/>
          <w:sz w:val="32"/>
          <w:szCs w:val="32"/>
        </w:rPr>
      </w:pPr>
      <w:r>
        <w:rPr>
          <w:b/>
          <w:sz w:val="32"/>
          <w:szCs w:val="32"/>
        </w:rPr>
        <w:t xml:space="preserve"> на 2019-2022</w:t>
      </w:r>
      <w:r w:rsidRPr="00052813">
        <w:rPr>
          <w:b/>
          <w:sz w:val="32"/>
          <w:szCs w:val="32"/>
        </w:rPr>
        <w:t>гг.</w:t>
      </w:r>
    </w:p>
    <w:p w:rsidR="00825245" w:rsidRPr="00052813" w:rsidRDefault="00825245" w:rsidP="00825245">
      <w:pPr>
        <w:spacing w:line="360" w:lineRule="auto"/>
        <w:rPr>
          <w:b/>
          <w:sz w:val="32"/>
          <w:szCs w:val="32"/>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Pr>
        <w:rPr>
          <w:sz w:val="28"/>
          <w:szCs w:val="28"/>
        </w:rPr>
      </w:pPr>
    </w:p>
    <w:p w:rsidR="00825245" w:rsidRDefault="00825245" w:rsidP="00825245"/>
    <w:p w:rsidR="00825245" w:rsidRDefault="00825245" w:rsidP="00825245"/>
    <w:p w:rsidR="00825245" w:rsidRDefault="00825245" w:rsidP="00825245"/>
    <w:p w:rsidR="00825245" w:rsidRDefault="00825245" w:rsidP="00825245"/>
    <w:p w:rsidR="00825245" w:rsidRDefault="00825245" w:rsidP="00825245"/>
    <w:p w:rsidR="00825245" w:rsidRDefault="00825245" w:rsidP="00825245"/>
    <w:p w:rsidR="00825245" w:rsidRDefault="00825245" w:rsidP="00825245"/>
    <w:p w:rsidR="00825245" w:rsidRDefault="00825245" w:rsidP="00825245"/>
    <w:p w:rsidR="00825245" w:rsidRDefault="00825245" w:rsidP="00825245"/>
    <w:p w:rsidR="00825245" w:rsidRDefault="00825245" w:rsidP="00131707">
      <w:pPr>
        <w:tabs>
          <w:tab w:val="left" w:pos="462"/>
        </w:tabs>
        <w:spacing w:line="276" w:lineRule="auto"/>
        <w:ind w:right="-852"/>
        <w:jc w:val="right"/>
        <w:rPr>
          <w:b/>
          <w:szCs w:val="28"/>
        </w:rPr>
      </w:pPr>
    </w:p>
    <w:p w:rsidR="00825245" w:rsidRDefault="00825245" w:rsidP="00131707">
      <w:pPr>
        <w:tabs>
          <w:tab w:val="left" w:pos="462"/>
        </w:tabs>
        <w:spacing w:line="276" w:lineRule="auto"/>
        <w:ind w:right="-852"/>
        <w:jc w:val="right"/>
        <w:rPr>
          <w:b/>
          <w:szCs w:val="28"/>
        </w:rPr>
      </w:pPr>
    </w:p>
    <w:p w:rsidR="00F5597A" w:rsidRDefault="00F5597A" w:rsidP="00825245">
      <w:pPr>
        <w:rPr>
          <w:b/>
          <w:szCs w:val="28"/>
        </w:rPr>
      </w:pPr>
    </w:p>
    <w:p w:rsidR="00825245" w:rsidRDefault="00825245" w:rsidP="00825245">
      <w:pPr>
        <w:rPr>
          <w:b/>
          <w:sz w:val="28"/>
          <w:szCs w:val="28"/>
        </w:rPr>
      </w:pPr>
    </w:p>
    <w:p w:rsidR="00F5597A" w:rsidRDefault="008A35FB" w:rsidP="00F5597A">
      <w:pPr>
        <w:ind w:left="426"/>
        <w:jc w:val="center"/>
        <w:rPr>
          <w:b/>
          <w:sz w:val="28"/>
          <w:szCs w:val="28"/>
        </w:rPr>
      </w:pPr>
      <w:r w:rsidRPr="00DB563B">
        <w:rPr>
          <w:b/>
          <w:sz w:val="28"/>
          <w:szCs w:val="28"/>
        </w:rPr>
        <w:t>Соглашение</w:t>
      </w:r>
      <w:r w:rsidR="00DB563B">
        <w:rPr>
          <w:b/>
          <w:sz w:val="28"/>
          <w:szCs w:val="28"/>
        </w:rPr>
        <w:t xml:space="preserve"> </w:t>
      </w:r>
      <w:r w:rsidRPr="00DB563B">
        <w:rPr>
          <w:b/>
          <w:sz w:val="28"/>
          <w:szCs w:val="28"/>
        </w:rPr>
        <w:t>о внесении изменений и дополнений</w:t>
      </w:r>
      <w:r w:rsidR="00DB563B">
        <w:rPr>
          <w:b/>
          <w:sz w:val="28"/>
          <w:szCs w:val="28"/>
        </w:rPr>
        <w:t xml:space="preserve"> </w:t>
      </w:r>
      <w:r w:rsidRPr="00DB563B">
        <w:rPr>
          <w:b/>
          <w:sz w:val="28"/>
          <w:szCs w:val="28"/>
        </w:rPr>
        <w:t xml:space="preserve">в коллективный </w:t>
      </w:r>
    </w:p>
    <w:p w:rsidR="00940889" w:rsidRPr="00DB563B" w:rsidRDefault="008A35FB" w:rsidP="00DB563B">
      <w:pPr>
        <w:ind w:left="426"/>
        <w:jc w:val="center"/>
        <w:rPr>
          <w:b/>
          <w:sz w:val="28"/>
          <w:szCs w:val="28"/>
        </w:rPr>
      </w:pPr>
      <w:r w:rsidRPr="00DB563B">
        <w:rPr>
          <w:b/>
          <w:sz w:val="28"/>
          <w:szCs w:val="28"/>
        </w:rPr>
        <w:t>договор</w:t>
      </w:r>
      <w:r w:rsidR="00DB563B">
        <w:rPr>
          <w:b/>
          <w:sz w:val="28"/>
          <w:szCs w:val="28"/>
        </w:rPr>
        <w:t xml:space="preserve"> </w:t>
      </w:r>
      <w:r w:rsidR="00940889" w:rsidRPr="00DB563B">
        <w:rPr>
          <w:b/>
          <w:sz w:val="28"/>
          <w:szCs w:val="28"/>
        </w:rPr>
        <w:t>между администрацией и трудовым коллективом Государственного бюджетного учреждения социального  обслуживания «Благодарненский центр социального обслуживания населения»</w:t>
      </w:r>
      <w:r w:rsidR="00DB563B">
        <w:rPr>
          <w:b/>
          <w:sz w:val="28"/>
          <w:szCs w:val="28"/>
        </w:rPr>
        <w:t xml:space="preserve"> </w:t>
      </w:r>
      <w:r w:rsidR="00DC4354" w:rsidRPr="00DB563B">
        <w:rPr>
          <w:b/>
          <w:sz w:val="28"/>
          <w:szCs w:val="28"/>
        </w:rPr>
        <w:t>на 201</w:t>
      </w:r>
      <w:r w:rsidRPr="00DB563B">
        <w:rPr>
          <w:b/>
          <w:sz w:val="28"/>
          <w:szCs w:val="28"/>
        </w:rPr>
        <w:t>9</w:t>
      </w:r>
      <w:r w:rsidR="00DC4354" w:rsidRPr="00DB563B">
        <w:rPr>
          <w:b/>
          <w:sz w:val="28"/>
          <w:szCs w:val="28"/>
        </w:rPr>
        <w:t>-20</w:t>
      </w:r>
      <w:r w:rsidRPr="00DB563B">
        <w:rPr>
          <w:b/>
          <w:sz w:val="28"/>
          <w:szCs w:val="28"/>
        </w:rPr>
        <w:t xml:space="preserve">22 </w:t>
      </w:r>
      <w:r w:rsidR="00940889" w:rsidRPr="00DB563B">
        <w:rPr>
          <w:b/>
          <w:sz w:val="28"/>
          <w:szCs w:val="28"/>
        </w:rPr>
        <w:t>гг.</w:t>
      </w:r>
    </w:p>
    <w:p w:rsidR="00940889" w:rsidRDefault="00940889" w:rsidP="00DB563B">
      <w:pPr>
        <w:tabs>
          <w:tab w:val="left" w:pos="5805"/>
        </w:tabs>
      </w:pPr>
    </w:p>
    <w:p w:rsidR="00940889" w:rsidRPr="00A33A79" w:rsidRDefault="00A33A79" w:rsidP="00940889">
      <w:pPr>
        <w:rPr>
          <w:sz w:val="28"/>
          <w:szCs w:val="28"/>
        </w:rPr>
      </w:pPr>
      <w:r w:rsidRPr="00A33A79">
        <w:rPr>
          <w:sz w:val="28"/>
          <w:szCs w:val="28"/>
        </w:rPr>
        <w:t>Приняты комиссией по изменению коллективного договора</w:t>
      </w:r>
      <w:r w:rsidR="0081342D">
        <w:rPr>
          <w:sz w:val="28"/>
          <w:szCs w:val="28"/>
        </w:rPr>
        <w:t xml:space="preserve">  24.12.</w:t>
      </w:r>
      <w:r w:rsidRPr="00A33A79">
        <w:rPr>
          <w:sz w:val="28"/>
          <w:szCs w:val="28"/>
        </w:rPr>
        <w:t xml:space="preserve"> 2020 г.</w:t>
      </w:r>
    </w:p>
    <w:p w:rsidR="00940889" w:rsidRDefault="00940889" w:rsidP="00940889"/>
    <w:p w:rsidR="00940889" w:rsidRDefault="00DB563B" w:rsidP="00DB563B">
      <w:pPr>
        <w:ind w:right="-569"/>
        <w:jc w:val="both"/>
        <w:rPr>
          <w:sz w:val="28"/>
          <w:szCs w:val="28"/>
          <w:shd w:val="clear" w:color="auto" w:fill="FFFCEC"/>
        </w:rPr>
      </w:pPr>
      <w:r w:rsidRPr="003F3996">
        <w:rPr>
          <w:sz w:val="28"/>
          <w:szCs w:val="28"/>
          <w:shd w:val="clear" w:color="auto" w:fill="FFFCEC"/>
        </w:rPr>
        <w:t xml:space="preserve">Стороны пришли к соглашению о внесении изменений и дополнений в коллективный договор Государственного бюджетного учреждения социального обслуживания «Благодарненского центра социального обслуживания населения» на основании решения общего собрания трудового коллектива (выписка из протокола № </w:t>
      </w:r>
      <w:r w:rsidR="0081342D">
        <w:rPr>
          <w:sz w:val="28"/>
          <w:szCs w:val="28"/>
          <w:shd w:val="clear" w:color="auto" w:fill="FFFCEC"/>
        </w:rPr>
        <w:t>18</w:t>
      </w:r>
      <w:r w:rsidRPr="003F3996">
        <w:rPr>
          <w:sz w:val="28"/>
          <w:szCs w:val="28"/>
          <w:shd w:val="clear" w:color="auto" w:fill="FFFCEC"/>
        </w:rPr>
        <w:t xml:space="preserve"> от </w:t>
      </w:r>
      <w:r w:rsidR="0081342D">
        <w:rPr>
          <w:sz w:val="28"/>
          <w:szCs w:val="28"/>
          <w:shd w:val="clear" w:color="auto" w:fill="FFFCEC"/>
        </w:rPr>
        <w:t>24.12.</w:t>
      </w:r>
      <w:r w:rsidRPr="003F3996">
        <w:rPr>
          <w:sz w:val="28"/>
          <w:szCs w:val="28"/>
          <w:shd w:val="clear" w:color="auto" w:fill="FFFCEC"/>
        </w:rPr>
        <w:t>2020г.)</w:t>
      </w:r>
    </w:p>
    <w:p w:rsidR="00A33A79" w:rsidRDefault="00A33A79" w:rsidP="00DB563B">
      <w:pPr>
        <w:ind w:right="-569"/>
        <w:jc w:val="both"/>
        <w:rPr>
          <w:sz w:val="28"/>
          <w:szCs w:val="28"/>
          <w:shd w:val="clear" w:color="auto" w:fill="FFFCEC"/>
        </w:rPr>
      </w:pPr>
    </w:p>
    <w:p w:rsidR="00A33A79" w:rsidRPr="00116A1B" w:rsidRDefault="00A33A79" w:rsidP="00A33A79">
      <w:pPr>
        <w:pStyle w:val="aa"/>
        <w:shd w:val="clear" w:color="auto" w:fill="FFFCEC"/>
        <w:spacing w:before="0" w:beforeAutospacing="0" w:after="0" w:afterAutospacing="0"/>
        <w:rPr>
          <w:rFonts w:ascii="Arial" w:hAnsi="Arial" w:cs="Arial"/>
          <w:b/>
          <w:sz w:val="28"/>
          <w:szCs w:val="28"/>
        </w:rPr>
      </w:pPr>
      <w:r w:rsidRPr="00116A1B">
        <w:rPr>
          <w:b/>
          <w:sz w:val="28"/>
          <w:szCs w:val="28"/>
          <w:shd w:val="clear" w:color="auto" w:fill="FFFCEC"/>
        </w:rPr>
        <w:t xml:space="preserve">1. Раздел 2 </w:t>
      </w:r>
      <w:r>
        <w:rPr>
          <w:b/>
          <w:sz w:val="28"/>
          <w:szCs w:val="28"/>
        </w:rPr>
        <w:t>Правил</w:t>
      </w:r>
      <w:r w:rsidRPr="00116A1B">
        <w:rPr>
          <w:b/>
          <w:sz w:val="28"/>
          <w:szCs w:val="28"/>
        </w:rPr>
        <w:t xml:space="preserve"> внутреннего трудового распорядка дополнить и изложить в следующей редакции:</w:t>
      </w:r>
    </w:p>
    <w:p w:rsidR="00A33A79" w:rsidRPr="00116A1B" w:rsidRDefault="00A33A79" w:rsidP="00A33A79">
      <w:pPr>
        <w:spacing w:line="240" w:lineRule="exact"/>
        <w:rPr>
          <w:sz w:val="28"/>
          <w:szCs w:val="28"/>
        </w:rPr>
      </w:pPr>
    </w:p>
    <w:p w:rsidR="00A33A79" w:rsidRPr="00B15DBB" w:rsidRDefault="00A33A79" w:rsidP="00A33A79">
      <w:pPr>
        <w:numPr>
          <w:ilvl w:val="0"/>
          <w:numId w:val="6"/>
        </w:numPr>
        <w:tabs>
          <w:tab w:val="left" w:pos="462"/>
        </w:tabs>
        <w:jc w:val="both"/>
        <w:rPr>
          <w:sz w:val="28"/>
        </w:rPr>
      </w:pPr>
      <w:r w:rsidRPr="00B15DBB">
        <w:rPr>
          <w:sz w:val="28"/>
        </w:rPr>
        <w:t>При приеме на работу администрация обязана заключить с работником трудовой договор /контракт/. При заключении трудового договора лицо, поступающее на работу, предъявляет работодателю:</w:t>
      </w:r>
    </w:p>
    <w:p w:rsidR="00A33A79" w:rsidRDefault="00A33A79" w:rsidP="00A33A79">
      <w:pPr>
        <w:numPr>
          <w:ilvl w:val="0"/>
          <w:numId w:val="7"/>
        </w:numPr>
        <w:tabs>
          <w:tab w:val="left" w:pos="462"/>
        </w:tabs>
        <w:jc w:val="both"/>
        <w:rPr>
          <w:sz w:val="28"/>
        </w:rPr>
      </w:pPr>
      <w:r w:rsidRPr="00B15DBB">
        <w:rPr>
          <w:sz w:val="28"/>
        </w:rPr>
        <w:t>паспорт или иной документ, удостоверяющий личность;</w:t>
      </w:r>
    </w:p>
    <w:p w:rsidR="00A33A79" w:rsidRPr="0070416E" w:rsidRDefault="00A33A79" w:rsidP="00A33A79">
      <w:pPr>
        <w:numPr>
          <w:ilvl w:val="0"/>
          <w:numId w:val="7"/>
        </w:numPr>
        <w:tabs>
          <w:tab w:val="left" w:pos="462"/>
        </w:tabs>
        <w:jc w:val="both"/>
        <w:rPr>
          <w:sz w:val="28"/>
        </w:rPr>
      </w:pPr>
      <w:r w:rsidRPr="0070416E">
        <w:rPr>
          <w:sz w:val="28"/>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договор заключается впервые;</w:t>
      </w:r>
    </w:p>
    <w:p w:rsidR="00A33A79" w:rsidRPr="0070416E" w:rsidRDefault="00A33A79" w:rsidP="00A33A79">
      <w:pPr>
        <w:numPr>
          <w:ilvl w:val="0"/>
          <w:numId w:val="7"/>
        </w:numPr>
        <w:tabs>
          <w:tab w:val="left" w:pos="462"/>
        </w:tabs>
        <w:jc w:val="both"/>
        <w:rPr>
          <w:sz w:val="28"/>
        </w:rPr>
      </w:pPr>
      <w:r w:rsidRPr="0070416E">
        <w:rPr>
          <w:sz w:val="28"/>
        </w:rPr>
        <w:t>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сотрудник ранее отказался от ведения бумажной трудовой книжки и предъявил только сведения о работе по форме СТД-Р и/или СТД-ПФР, но информация в данной форме не достаточно, чтобы посчитать его страховой стаж для начисления пособий, специалисты отдела кадров вправе запросить у сотрудников бумажную трудовую книжку, чтобы получить эту информацию;</w:t>
      </w:r>
    </w:p>
    <w:p w:rsidR="00A33A79" w:rsidRPr="0070416E" w:rsidRDefault="00A33A79" w:rsidP="00A33A79">
      <w:pPr>
        <w:numPr>
          <w:ilvl w:val="0"/>
          <w:numId w:val="7"/>
        </w:numPr>
        <w:tabs>
          <w:tab w:val="left" w:pos="462"/>
        </w:tabs>
        <w:jc w:val="both"/>
        <w:rPr>
          <w:sz w:val="28"/>
        </w:rPr>
      </w:pPr>
      <w:r w:rsidRPr="0070416E">
        <w:rPr>
          <w:sz w:val="28"/>
        </w:rPr>
        <w:t>документы воинского учета – для военнообязанных и лиц, подлежащих призыву на военную службу;</w:t>
      </w:r>
    </w:p>
    <w:p w:rsidR="00A33A79" w:rsidRPr="0070416E" w:rsidRDefault="00A33A79" w:rsidP="00A33A79">
      <w:pPr>
        <w:numPr>
          <w:ilvl w:val="0"/>
          <w:numId w:val="7"/>
        </w:numPr>
        <w:tabs>
          <w:tab w:val="left" w:pos="462"/>
        </w:tabs>
        <w:jc w:val="both"/>
        <w:rPr>
          <w:sz w:val="28"/>
        </w:rPr>
      </w:pPr>
      <w:r w:rsidRPr="0070416E">
        <w:rPr>
          <w:sz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3A79" w:rsidRPr="0070416E" w:rsidRDefault="00A33A79" w:rsidP="00A33A79">
      <w:pPr>
        <w:tabs>
          <w:tab w:val="left" w:pos="462"/>
        </w:tabs>
        <w:ind w:left="360"/>
        <w:jc w:val="both"/>
        <w:rPr>
          <w:sz w:val="28"/>
        </w:rPr>
      </w:pPr>
      <w:r w:rsidRPr="0070416E">
        <w:rPr>
          <w:sz w:val="28"/>
        </w:rPr>
        <w:t>Работники, которые устроятся в Центр после 31 декабря 2020 года и для них это будет первое место работы, работодатель новую бумажную трудовую книжку заводить не будет.</w:t>
      </w:r>
    </w:p>
    <w:p w:rsidR="00A33A79" w:rsidRPr="0070416E" w:rsidRDefault="00A33A79" w:rsidP="00A33A79">
      <w:pPr>
        <w:tabs>
          <w:tab w:val="left" w:pos="462"/>
        </w:tabs>
        <w:ind w:left="360"/>
        <w:jc w:val="both"/>
        <w:rPr>
          <w:sz w:val="28"/>
        </w:rPr>
      </w:pPr>
      <w:r w:rsidRPr="0070416E">
        <w:rPr>
          <w:sz w:val="28"/>
        </w:rPr>
        <w:t xml:space="preserve">Администрация может потребовать от работника дополнительные </w:t>
      </w:r>
    </w:p>
    <w:p w:rsidR="00A33A79" w:rsidRPr="0070416E" w:rsidRDefault="00A33A79" w:rsidP="00A33A79">
      <w:pPr>
        <w:tabs>
          <w:tab w:val="left" w:pos="462"/>
        </w:tabs>
        <w:jc w:val="both"/>
        <w:rPr>
          <w:sz w:val="28"/>
        </w:rPr>
      </w:pPr>
      <w:r w:rsidRPr="0070416E">
        <w:rPr>
          <w:sz w:val="28"/>
        </w:rPr>
        <w:lastRenderedPageBreak/>
        <w:t>документы (медицинское освидетельствование состояния здоровья, если работа связана с обслуживанием населения и т.д.).</w:t>
      </w:r>
    </w:p>
    <w:p w:rsidR="00A33A79" w:rsidRPr="0070416E" w:rsidRDefault="00A33A79" w:rsidP="00A33A79">
      <w:pPr>
        <w:numPr>
          <w:ilvl w:val="0"/>
          <w:numId w:val="6"/>
        </w:numPr>
        <w:tabs>
          <w:tab w:val="left" w:pos="462"/>
        </w:tabs>
        <w:jc w:val="both"/>
        <w:rPr>
          <w:sz w:val="28"/>
        </w:rPr>
      </w:pPr>
      <w:r w:rsidRPr="0070416E">
        <w:rPr>
          <w:sz w:val="28"/>
        </w:rPr>
        <w:t>Прием на работу оформляется приказом по Центру и объявляется работнику под роспись.</w:t>
      </w:r>
    </w:p>
    <w:p w:rsidR="00A33A79" w:rsidRPr="0070416E" w:rsidRDefault="00A33A79" w:rsidP="00A33A79">
      <w:pPr>
        <w:numPr>
          <w:ilvl w:val="0"/>
          <w:numId w:val="6"/>
        </w:numPr>
        <w:tabs>
          <w:tab w:val="left" w:pos="462"/>
        </w:tabs>
        <w:jc w:val="both"/>
        <w:rPr>
          <w:sz w:val="28"/>
        </w:rPr>
      </w:pPr>
      <w:r w:rsidRPr="0070416E">
        <w:rPr>
          <w:sz w:val="28"/>
        </w:rPr>
        <w:t xml:space="preserve">При заключении трудового договора работнику может быть установлен </w:t>
      </w:r>
    </w:p>
    <w:p w:rsidR="00A33A79" w:rsidRPr="0070416E" w:rsidRDefault="00A33A79" w:rsidP="00A33A79">
      <w:pPr>
        <w:tabs>
          <w:tab w:val="left" w:pos="462"/>
        </w:tabs>
        <w:jc w:val="both"/>
        <w:rPr>
          <w:sz w:val="28"/>
        </w:rPr>
      </w:pPr>
      <w:r w:rsidRPr="0070416E">
        <w:rPr>
          <w:sz w:val="28"/>
        </w:rPr>
        <w:t>испытательный срок.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 шести месяцев.</w:t>
      </w:r>
    </w:p>
    <w:p w:rsidR="00A33A79" w:rsidRPr="0070416E" w:rsidRDefault="00A33A79" w:rsidP="00A33A79">
      <w:pPr>
        <w:tabs>
          <w:tab w:val="left" w:pos="462"/>
        </w:tabs>
        <w:jc w:val="both"/>
        <w:rPr>
          <w:sz w:val="28"/>
        </w:rPr>
      </w:pPr>
      <w:r w:rsidRPr="0070416E">
        <w:rPr>
          <w:sz w:val="28"/>
        </w:rPr>
        <w:tab/>
        <w:t xml:space="preserve"> Испытание не устанавливается:</w:t>
      </w:r>
    </w:p>
    <w:p w:rsidR="00A33A79" w:rsidRPr="0070416E" w:rsidRDefault="00A33A79" w:rsidP="00A33A79">
      <w:pPr>
        <w:numPr>
          <w:ilvl w:val="0"/>
          <w:numId w:val="7"/>
        </w:numPr>
        <w:tabs>
          <w:tab w:val="left" w:pos="462"/>
        </w:tabs>
        <w:jc w:val="both"/>
        <w:rPr>
          <w:sz w:val="28"/>
        </w:rPr>
      </w:pPr>
      <w:r w:rsidRPr="0070416E">
        <w:rPr>
          <w:sz w:val="28"/>
        </w:rPr>
        <w:t>лицам, поступающим на  работу по конкурсу;</w:t>
      </w:r>
    </w:p>
    <w:p w:rsidR="00A33A79" w:rsidRPr="0070416E" w:rsidRDefault="00A33A79" w:rsidP="00A33A79">
      <w:pPr>
        <w:numPr>
          <w:ilvl w:val="0"/>
          <w:numId w:val="7"/>
        </w:numPr>
        <w:tabs>
          <w:tab w:val="left" w:pos="462"/>
        </w:tabs>
        <w:jc w:val="both"/>
        <w:rPr>
          <w:sz w:val="28"/>
        </w:rPr>
      </w:pPr>
      <w:r w:rsidRPr="0070416E">
        <w:rPr>
          <w:sz w:val="28"/>
        </w:rPr>
        <w:t>беременным женщинам;</w:t>
      </w:r>
    </w:p>
    <w:p w:rsidR="00A33A79" w:rsidRPr="0070416E" w:rsidRDefault="00A33A79" w:rsidP="00A33A79">
      <w:pPr>
        <w:numPr>
          <w:ilvl w:val="0"/>
          <w:numId w:val="7"/>
        </w:numPr>
        <w:tabs>
          <w:tab w:val="left" w:pos="462"/>
        </w:tabs>
        <w:jc w:val="both"/>
        <w:rPr>
          <w:sz w:val="28"/>
        </w:rPr>
      </w:pPr>
      <w:r w:rsidRPr="0070416E">
        <w:rPr>
          <w:sz w:val="28"/>
        </w:rPr>
        <w:t>лицам, окончившим образовательное учреждение и впервые поступающим на работу по полученной специальности;</w:t>
      </w:r>
    </w:p>
    <w:p w:rsidR="00A33A79" w:rsidRPr="0070416E" w:rsidRDefault="00A33A79" w:rsidP="00A33A79">
      <w:pPr>
        <w:numPr>
          <w:ilvl w:val="0"/>
          <w:numId w:val="7"/>
        </w:numPr>
        <w:tabs>
          <w:tab w:val="left" w:pos="462"/>
        </w:tabs>
        <w:jc w:val="both"/>
        <w:rPr>
          <w:sz w:val="28"/>
        </w:rPr>
      </w:pPr>
      <w:r w:rsidRPr="0070416E">
        <w:rPr>
          <w:sz w:val="28"/>
        </w:rPr>
        <w:t>лицам, приглашенным на работу в порядке перевода от другого работодателя.</w:t>
      </w:r>
    </w:p>
    <w:p w:rsidR="00A33A79" w:rsidRPr="0070416E" w:rsidRDefault="00A33A79" w:rsidP="00A33A79">
      <w:pPr>
        <w:tabs>
          <w:tab w:val="left" w:pos="462"/>
        </w:tabs>
        <w:ind w:left="360"/>
        <w:jc w:val="both"/>
        <w:rPr>
          <w:sz w:val="28"/>
        </w:rPr>
      </w:pPr>
    </w:p>
    <w:p w:rsidR="00A33A79" w:rsidRPr="0070416E" w:rsidRDefault="00A33A79" w:rsidP="00A33A79">
      <w:pPr>
        <w:numPr>
          <w:ilvl w:val="0"/>
          <w:numId w:val="6"/>
        </w:numPr>
        <w:tabs>
          <w:tab w:val="left" w:pos="462"/>
        </w:tabs>
        <w:jc w:val="both"/>
        <w:rPr>
          <w:sz w:val="28"/>
        </w:rPr>
      </w:pPr>
      <w:r w:rsidRPr="0070416E">
        <w:rPr>
          <w:sz w:val="28"/>
        </w:rPr>
        <w:t>Прекращение трудового договора допускается  только по основаниям, предусмотренным действующим законодательством о труде.</w:t>
      </w:r>
    </w:p>
    <w:p w:rsidR="00A33A79" w:rsidRPr="0070416E" w:rsidRDefault="00A33A79" w:rsidP="00A33A79">
      <w:pPr>
        <w:numPr>
          <w:ilvl w:val="0"/>
          <w:numId w:val="6"/>
        </w:numPr>
        <w:tabs>
          <w:tab w:val="left" w:pos="462"/>
        </w:tabs>
        <w:jc w:val="both"/>
        <w:rPr>
          <w:sz w:val="28"/>
        </w:rPr>
      </w:pPr>
      <w:r w:rsidRPr="0070416E">
        <w:rPr>
          <w:sz w:val="28"/>
        </w:rPr>
        <w:t xml:space="preserve">Работодатель должен предоставить работнику сведения о трудовой деятельности за период работы в компании по его письменному заявлению: </w:t>
      </w:r>
    </w:p>
    <w:p w:rsidR="00A33A79" w:rsidRPr="0070416E" w:rsidRDefault="00A33A79" w:rsidP="00A33A79">
      <w:pPr>
        <w:tabs>
          <w:tab w:val="left" w:pos="462"/>
        </w:tabs>
        <w:ind w:left="720"/>
        <w:jc w:val="both"/>
        <w:rPr>
          <w:sz w:val="28"/>
        </w:rPr>
      </w:pPr>
      <w:r w:rsidRPr="0070416E">
        <w:rPr>
          <w:sz w:val="28"/>
        </w:rPr>
        <w:t>- на бумажном носителе, заверенные надлежащим образом;</w:t>
      </w:r>
    </w:p>
    <w:p w:rsidR="00A33A79" w:rsidRPr="0070416E" w:rsidRDefault="00A33A79" w:rsidP="00A33A79">
      <w:pPr>
        <w:tabs>
          <w:tab w:val="left" w:pos="462"/>
        </w:tabs>
        <w:ind w:left="720"/>
        <w:jc w:val="both"/>
        <w:rPr>
          <w:sz w:val="28"/>
        </w:rPr>
      </w:pPr>
      <w:r w:rsidRPr="0070416E">
        <w:rPr>
          <w:sz w:val="28"/>
        </w:rPr>
        <w:t>- в форме электронного документа подписанного усиленной квалифицированной электронной подписью.</w:t>
      </w:r>
    </w:p>
    <w:p w:rsidR="00A33A79" w:rsidRPr="0070416E" w:rsidRDefault="00A33A79" w:rsidP="00A33A79">
      <w:pPr>
        <w:tabs>
          <w:tab w:val="left" w:pos="462"/>
        </w:tabs>
        <w:ind w:left="720"/>
        <w:jc w:val="both"/>
        <w:rPr>
          <w:sz w:val="28"/>
        </w:rPr>
      </w:pPr>
      <w:r w:rsidRPr="0070416E">
        <w:rPr>
          <w:sz w:val="28"/>
        </w:rPr>
        <w:t>Сведения о трудовой деятельности предоставляются:</w:t>
      </w:r>
    </w:p>
    <w:p w:rsidR="00A33A79" w:rsidRPr="0070416E" w:rsidRDefault="00A33A79" w:rsidP="00A33A79">
      <w:pPr>
        <w:tabs>
          <w:tab w:val="left" w:pos="462"/>
        </w:tabs>
        <w:ind w:left="720"/>
        <w:jc w:val="both"/>
        <w:rPr>
          <w:sz w:val="28"/>
        </w:rPr>
      </w:pPr>
      <w:r w:rsidRPr="0070416E">
        <w:rPr>
          <w:sz w:val="28"/>
        </w:rPr>
        <w:t>- в период работы не позднее трех рабочих дней;</w:t>
      </w:r>
    </w:p>
    <w:p w:rsidR="00A33A79" w:rsidRPr="0070416E" w:rsidRDefault="00A33A79" w:rsidP="00A33A79">
      <w:pPr>
        <w:tabs>
          <w:tab w:val="left" w:pos="462"/>
        </w:tabs>
        <w:ind w:left="720"/>
        <w:jc w:val="both"/>
        <w:rPr>
          <w:sz w:val="28"/>
        </w:rPr>
      </w:pPr>
      <w:r w:rsidRPr="0070416E">
        <w:rPr>
          <w:sz w:val="28"/>
        </w:rPr>
        <w:t>- при увольнение в последний день работы.</w:t>
      </w:r>
    </w:p>
    <w:p w:rsidR="00A33A79" w:rsidRPr="0070416E" w:rsidRDefault="00A33A79" w:rsidP="00A33A79">
      <w:pPr>
        <w:tabs>
          <w:tab w:val="left" w:pos="462"/>
        </w:tabs>
        <w:ind w:left="720"/>
        <w:jc w:val="both"/>
        <w:rPr>
          <w:sz w:val="28"/>
        </w:rPr>
      </w:pPr>
      <w:r w:rsidRPr="0070416E">
        <w:rPr>
          <w:sz w:val="28"/>
        </w:rPr>
        <w:t xml:space="preserve">Работник может подать заявление о выдаче сведений о трудовой деятельности лично в отдел кадров либо на электронную почту </w:t>
      </w:r>
      <w:hyperlink r:id="rId8" w:history="1">
        <w:r w:rsidRPr="0070416E">
          <w:rPr>
            <w:rStyle w:val="af5"/>
            <w:sz w:val="28"/>
            <w:lang w:val="en-US"/>
          </w:rPr>
          <w:t>cson</w:t>
        </w:r>
        <w:r w:rsidRPr="0070416E">
          <w:rPr>
            <w:rStyle w:val="af5"/>
            <w:sz w:val="28"/>
          </w:rPr>
          <w:t>04@</w:t>
        </w:r>
        <w:r w:rsidRPr="0070416E">
          <w:rPr>
            <w:rStyle w:val="af5"/>
            <w:sz w:val="28"/>
            <w:lang w:val="en-US"/>
          </w:rPr>
          <w:t>minsoc</w:t>
        </w:r>
        <w:r w:rsidRPr="0070416E">
          <w:rPr>
            <w:rStyle w:val="af5"/>
            <w:sz w:val="28"/>
          </w:rPr>
          <w:t>26.</w:t>
        </w:r>
        <w:r w:rsidRPr="0070416E">
          <w:rPr>
            <w:rStyle w:val="af5"/>
            <w:sz w:val="28"/>
            <w:lang w:val="en-US"/>
          </w:rPr>
          <w:t>ru</w:t>
        </w:r>
      </w:hyperlink>
    </w:p>
    <w:p w:rsidR="00A33A79" w:rsidRPr="0070416E" w:rsidRDefault="00A33A79" w:rsidP="00A33A79">
      <w:pPr>
        <w:tabs>
          <w:tab w:val="left" w:pos="462"/>
        </w:tabs>
        <w:ind w:left="720"/>
        <w:jc w:val="both"/>
        <w:rPr>
          <w:sz w:val="28"/>
        </w:rPr>
      </w:pPr>
      <w:r w:rsidRPr="0070416E">
        <w:rPr>
          <w:sz w:val="28"/>
        </w:rPr>
        <w:t>Сведения о трудовой деятельности за период работы в Центре работодатель обязан предоставить тем работникам,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A33A79" w:rsidRPr="0070416E" w:rsidRDefault="00A33A79" w:rsidP="00A33A79">
      <w:pPr>
        <w:tabs>
          <w:tab w:val="left" w:pos="462"/>
        </w:tabs>
        <w:ind w:left="360"/>
        <w:jc w:val="both"/>
        <w:rPr>
          <w:b/>
          <w:sz w:val="28"/>
        </w:rPr>
      </w:pPr>
    </w:p>
    <w:p w:rsidR="00A33A79" w:rsidRPr="0070416E" w:rsidRDefault="00A33A79" w:rsidP="00A33A79">
      <w:pPr>
        <w:spacing w:line="240" w:lineRule="exact"/>
        <w:rPr>
          <w:sz w:val="20"/>
          <w:szCs w:val="20"/>
        </w:rPr>
      </w:pPr>
    </w:p>
    <w:p w:rsidR="00A33A79" w:rsidRPr="0070416E" w:rsidRDefault="00A33A79" w:rsidP="00A33A79">
      <w:pPr>
        <w:pStyle w:val="aa"/>
        <w:shd w:val="clear" w:color="auto" w:fill="FFFCEC"/>
        <w:spacing w:before="0" w:beforeAutospacing="0" w:after="0" w:afterAutospacing="0"/>
        <w:jc w:val="both"/>
        <w:rPr>
          <w:rFonts w:ascii="Arial" w:hAnsi="Arial" w:cs="Arial"/>
          <w:b/>
          <w:sz w:val="28"/>
          <w:szCs w:val="28"/>
        </w:rPr>
      </w:pPr>
      <w:r w:rsidRPr="0070416E">
        <w:rPr>
          <w:b/>
          <w:sz w:val="28"/>
          <w:szCs w:val="28"/>
        </w:rPr>
        <w:t>2. Внести новый раздел в  Коллективный договор – в</w:t>
      </w:r>
      <w:r w:rsidR="00A7295E" w:rsidRPr="0070416E">
        <w:rPr>
          <w:b/>
          <w:sz w:val="28"/>
          <w:szCs w:val="28"/>
        </w:rPr>
        <w:t xml:space="preserve"> части Правил</w:t>
      </w:r>
      <w:r w:rsidRPr="0070416E">
        <w:rPr>
          <w:b/>
          <w:sz w:val="28"/>
          <w:szCs w:val="28"/>
        </w:rPr>
        <w:t xml:space="preserve"> внутреннего трудового распорядка раздел 6 и изложить в следующей редакции:</w:t>
      </w:r>
    </w:p>
    <w:p w:rsidR="00A33A79" w:rsidRPr="0070416E" w:rsidRDefault="00A33A79" w:rsidP="00A33A79">
      <w:pPr>
        <w:spacing w:line="240" w:lineRule="exact"/>
        <w:jc w:val="both"/>
        <w:rPr>
          <w:sz w:val="28"/>
          <w:szCs w:val="28"/>
        </w:rPr>
      </w:pPr>
    </w:p>
    <w:p w:rsidR="00A33A79" w:rsidRPr="0070416E" w:rsidRDefault="00A33A79" w:rsidP="00A33A79">
      <w:pPr>
        <w:pStyle w:val="31"/>
        <w:tabs>
          <w:tab w:val="left" w:pos="462"/>
        </w:tabs>
        <w:ind w:left="284"/>
        <w:jc w:val="center"/>
        <w:rPr>
          <w:b/>
          <w:sz w:val="28"/>
          <w:szCs w:val="28"/>
        </w:rPr>
      </w:pPr>
      <w:r w:rsidRPr="0070416E">
        <w:rPr>
          <w:b/>
          <w:sz w:val="28"/>
          <w:szCs w:val="28"/>
          <w:lang w:val="en-US"/>
        </w:rPr>
        <w:t>VI</w:t>
      </w:r>
      <w:r w:rsidRPr="0070416E">
        <w:rPr>
          <w:b/>
          <w:sz w:val="28"/>
          <w:szCs w:val="28"/>
        </w:rPr>
        <w:t>. ПРАВИЛА ДИСПАНСЕРИЗАЦИИ РАБОТНИКОВ</w:t>
      </w:r>
    </w:p>
    <w:p w:rsidR="00A33A79" w:rsidRPr="0070416E" w:rsidRDefault="00A33A79" w:rsidP="00A33A79">
      <w:pPr>
        <w:pStyle w:val="31"/>
        <w:tabs>
          <w:tab w:val="left" w:pos="462"/>
        </w:tabs>
        <w:ind w:firstLine="284"/>
        <w:jc w:val="both"/>
        <w:rPr>
          <w:sz w:val="28"/>
          <w:szCs w:val="28"/>
        </w:rPr>
      </w:pPr>
      <w:r w:rsidRPr="0070416E">
        <w:rPr>
          <w:sz w:val="28"/>
          <w:szCs w:val="28"/>
        </w:rPr>
        <w:lastRenderedPageBreak/>
        <w:t>1.Работники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A33A79" w:rsidRPr="0070416E" w:rsidRDefault="00A33A79" w:rsidP="00A33A79">
      <w:pPr>
        <w:pStyle w:val="31"/>
        <w:tabs>
          <w:tab w:val="left" w:pos="462"/>
        </w:tabs>
        <w:ind w:firstLine="284"/>
        <w:jc w:val="both"/>
        <w:rPr>
          <w:sz w:val="28"/>
          <w:szCs w:val="28"/>
        </w:rPr>
      </w:pPr>
      <w:r w:rsidRPr="0070416E">
        <w:rPr>
          <w:sz w:val="28"/>
          <w:szCs w:val="28"/>
        </w:rPr>
        <w:t>2. 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A33A79" w:rsidRPr="0070416E" w:rsidRDefault="00A33A79" w:rsidP="00A33A79">
      <w:pPr>
        <w:pStyle w:val="31"/>
        <w:tabs>
          <w:tab w:val="left" w:pos="462"/>
        </w:tabs>
        <w:ind w:firstLine="284"/>
        <w:jc w:val="both"/>
        <w:rPr>
          <w:sz w:val="28"/>
          <w:szCs w:val="28"/>
        </w:rPr>
      </w:pPr>
      <w:r w:rsidRPr="0070416E">
        <w:rPr>
          <w:sz w:val="28"/>
          <w:szCs w:val="28"/>
        </w:rPr>
        <w:t>3. Работники не достигшие возраста, дающего право на назначение пенсии по старости, в том числе досрочно, в течении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A33A79" w:rsidRPr="0070416E" w:rsidRDefault="00A33A79" w:rsidP="00A33A79">
      <w:pPr>
        <w:pStyle w:val="31"/>
        <w:tabs>
          <w:tab w:val="left" w:pos="462"/>
        </w:tabs>
        <w:ind w:firstLine="284"/>
        <w:jc w:val="both"/>
        <w:rPr>
          <w:sz w:val="28"/>
          <w:szCs w:val="28"/>
        </w:rPr>
      </w:pPr>
      <w:r w:rsidRPr="0070416E">
        <w:rPr>
          <w:sz w:val="28"/>
          <w:szCs w:val="28"/>
        </w:rPr>
        <w:t>4. Работник обязан сообщить письменно о том, что планирует пройти диспансеризацию, не позднее, чем за три рабочих дня до диспансеризации и согласовать дату с директором Центра.</w:t>
      </w:r>
    </w:p>
    <w:p w:rsidR="00A33A79" w:rsidRPr="0070416E" w:rsidRDefault="00A33A79" w:rsidP="00A33A79">
      <w:pPr>
        <w:pStyle w:val="31"/>
        <w:tabs>
          <w:tab w:val="left" w:pos="462"/>
        </w:tabs>
        <w:jc w:val="both"/>
        <w:rPr>
          <w:sz w:val="28"/>
          <w:szCs w:val="28"/>
        </w:rPr>
      </w:pPr>
      <w:r w:rsidRPr="0070416E">
        <w:rPr>
          <w:sz w:val="28"/>
          <w:szCs w:val="28"/>
        </w:rPr>
        <w:t>Работник вправе не выходить на работу и использовать день/дни или для диспансеризации после того, как ознакомится с приказом об освобождения от работы.</w:t>
      </w:r>
    </w:p>
    <w:p w:rsidR="00A33A79" w:rsidRPr="0070416E" w:rsidRDefault="00A33A79" w:rsidP="00A33A79">
      <w:pPr>
        <w:pStyle w:val="31"/>
        <w:tabs>
          <w:tab w:val="left" w:pos="462"/>
        </w:tabs>
        <w:jc w:val="both"/>
        <w:rPr>
          <w:sz w:val="28"/>
          <w:szCs w:val="28"/>
        </w:rPr>
      </w:pPr>
      <w:r w:rsidRPr="0070416E">
        <w:rPr>
          <w:sz w:val="28"/>
          <w:szCs w:val="28"/>
        </w:rPr>
        <w:t>При предоставлении заявления работник, который относится к категории предусмотренной пунктом 3 «Правил диспансеризации работников», также предоставляет подтверждение своего статуса как лица предпенсионного возраста (справка из ПФР) или получатель по старости или выслуге лет (пенсионное удостоверение).</w:t>
      </w:r>
    </w:p>
    <w:p w:rsidR="00A33A79" w:rsidRPr="0070416E" w:rsidRDefault="00A33A79" w:rsidP="00A33A79">
      <w:pPr>
        <w:pStyle w:val="31"/>
        <w:tabs>
          <w:tab w:val="left" w:pos="462"/>
        </w:tabs>
        <w:ind w:firstLine="284"/>
        <w:jc w:val="both"/>
        <w:rPr>
          <w:sz w:val="28"/>
          <w:szCs w:val="28"/>
        </w:rPr>
      </w:pPr>
      <w:r w:rsidRPr="0070416E">
        <w:rPr>
          <w:sz w:val="28"/>
          <w:szCs w:val="28"/>
        </w:rPr>
        <w:t>5. Работодатель не вправе отказать в предоставлении дней для прохождения диспансеризации. Однако если работник не согласует с работодателем день или дни прохождения диспансеризации и не выйдет на работу, такое отсутствие может быть расценено как нарушение трудовой дисциплины, в том числе как прогул.</w:t>
      </w:r>
    </w:p>
    <w:p w:rsidR="00A33A79" w:rsidRPr="0070416E" w:rsidRDefault="00A33A79" w:rsidP="00A33A79">
      <w:pPr>
        <w:pStyle w:val="31"/>
        <w:tabs>
          <w:tab w:val="left" w:pos="462"/>
        </w:tabs>
        <w:jc w:val="both"/>
        <w:rPr>
          <w:sz w:val="28"/>
          <w:szCs w:val="28"/>
        </w:rPr>
      </w:pPr>
      <w:r w:rsidRPr="0070416E">
        <w:rPr>
          <w:sz w:val="28"/>
          <w:szCs w:val="28"/>
        </w:rPr>
        <w:t>Если работодатель не согласовал дату/даты освобождения от работы, указанные в заявление, работник должен выбрать другую дату/даты.</w:t>
      </w:r>
    </w:p>
    <w:p w:rsidR="00A33A79" w:rsidRPr="0070416E" w:rsidRDefault="00A33A79" w:rsidP="00A33A79">
      <w:pPr>
        <w:pStyle w:val="31"/>
        <w:tabs>
          <w:tab w:val="left" w:pos="462"/>
        </w:tabs>
        <w:ind w:firstLine="284"/>
        <w:jc w:val="both"/>
        <w:rPr>
          <w:sz w:val="28"/>
          <w:szCs w:val="28"/>
        </w:rPr>
      </w:pPr>
      <w:r w:rsidRPr="0070416E">
        <w:rPr>
          <w:sz w:val="28"/>
          <w:szCs w:val="28"/>
        </w:rPr>
        <w:t>6.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согласовывать такое заявление.</w:t>
      </w:r>
    </w:p>
    <w:p w:rsidR="00A33A79" w:rsidRPr="0070416E" w:rsidRDefault="00A33A79" w:rsidP="00A33A79">
      <w:pPr>
        <w:pStyle w:val="31"/>
        <w:tabs>
          <w:tab w:val="left" w:pos="462"/>
        </w:tabs>
        <w:ind w:firstLine="284"/>
        <w:jc w:val="both"/>
        <w:rPr>
          <w:sz w:val="28"/>
        </w:rPr>
      </w:pPr>
      <w:r w:rsidRPr="0070416E">
        <w:rPr>
          <w:sz w:val="28"/>
          <w:szCs w:val="28"/>
        </w:rPr>
        <w:t xml:space="preserve">7.Работник обязан предоставить в отдел кадров справку из медицинского учреждения, которая подтвердит факт прохождения диспансеризации. Работник обязан документально подтвердить, что проходил диспансеризацию </w:t>
      </w:r>
      <w:r w:rsidRPr="0070416E">
        <w:rPr>
          <w:sz w:val="28"/>
        </w:rPr>
        <w:t xml:space="preserve">в день/дни, когда его освободили от работы. В справке должна быть дата/даты диспансеризации, подпись врача и печать </w:t>
      </w:r>
      <w:r w:rsidRPr="0070416E">
        <w:rPr>
          <w:sz w:val="28"/>
        </w:rPr>
        <w:lastRenderedPageBreak/>
        <w:t>учреждения. Документ работник обязан принести работодателю в день выхода на работу после диспансеризации.</w:t>
      </w:r>
    </w:p>
    <w:p w:rsidR="00A7295E" w:rsidRPr="0070416E" w:rsidRDefault="00A7295E" w:rsidP="00A7295E">
      <w:pPr>
        <w:pStyle w:val="31"/>
        <w:tabs>
          <w:tab w:val="left" w:pos="462"/>
        </w:tabs>
        <w:ind w:firstLine="284"/>
        <w:jc w:val="both"/>
        <w:rPr>
          <w:b/>
          <w:sz w:val="28"/>
        </w:rPr>
      </w:pPr>
      <w:r w:rsidRPr="0070416E">
        <w:rPr>
          <w:b/>
          <w:sz w:val="28"/>
        </w:rPr>
        <w:t>3. Раздел 1 Приложения 4 к Положению об оплате труда работников ГБУСО «Благодарненский ЦСОН» изменить и изложить в следующей редакции:</w:t>
      </w:r>
    </w:p>
    <w:p w:rsidR="00A7295E" w:rsidRPr="0070416E" w:rsidRDefault="00A7295E" w:rsidP="00A7295E">
      <w:pPr>
        <w:pStyle w:val="ConsNormal"/>
        <w:widowControl/>
        <w:suppressAutoHyphens/>
        <w:jc w:val="both"/>
        <w:rPr>
          <w:rFonts w:ascii="Times New Roman" w:hAnsi="Times New Roman" w:cs="Times New Roman"/>
          <w:sz w:val="28"/>
          <w:szCs w:val="28"/>
        </w:rPr>
      </w:pPr>
      <w:r w:rsidRPr="0070416E">
        <w:rPr>
          <w:rFonts w:ascii="Times New Roman" w:hAnsi="Times New Roman" w:cs="Times New Roman"/>
          <w:sz w:val="28"/>
          <w:szCs w:val="28"/>
        </w:rPr>
        <w:t>1. В стаж непрерывной работы, дающий право на получение ежемесячных надбавок за продолжительность непрерывной работы всем работникам работников государственного бюджетного учреждения социального обслуживания «Благодарненский центр социального обслуживания населения» (далее – учреждения), засчитывается:</w:t>
      </w:r>
    </w:p>
    <w:p w:rsidR="00A7295E" w:rsidRPr="0070416E" w:rsidRDefault="00A7295E" w:rsidP="00A7295E">
      <w:pPr>
        <w:pStyle w:val="ConsNormal"/>
        <w:widowControl/>
        <w:suppressAutoHyphens/>
        <w:jc w:val="both"/>
        <w:rPr>
          <w:rFonts w:ascii="Times New Roman" w:hAnsi="Times New Roman" w:cs="Times New Roman"/>
          <w:sz w:val="28"/>
          <w:szCs w:val="28"/>
        </w:rPr>
      </w:pPr>
      <w:r w:rsidRPr="0070416E">
        <w:rPr>
          <w:rFonts w:ascii="Times New Roman" w:hAnsi="Times New Roman" w:cs="Times New Roman"/>
          <w:sz w:val="28"/>
          <w:szCs w:val="28"/>
        </w:rPr>
        <w:t>- время непрерывной работы как по основной работе, так и по работе по совместительству, на любых должностях в органах, ведомствах (их структурных подразделениях) и организациях, независимо от ведомственной подчиненности, в сферах здравоохранения, социальной защиты и образования, в том числе в образовательных организациях высшего профессионального образования, военных образовательных организациях среднего и высшего профессионального образования, образовательных организациях дополнительного профессионального образования (повышения квалификации), а также в организациях государственного санитарно - эпидемиологического надзора;</w:t>
      </w:r>
    </w:p>
    <w:p w:rsidR="00A7295E" w:rsidRPr="0070416E" w:rsidRDefault="00A7295E" w:rsidP="00A7295E">
      <w:pPr>
        <w:pStyle w:val="ConsNormal"/>
        <w:widowControl/>
        <w:suppressAutoHyphens/>
        <w:jc w:val="both"/>
        <w:rPr>
          <w:rFonts w:ascii="Times New Roman" w:hAnsi="Times New Roman" w:cs="Times New Roman"/>
          <w:sz w:val="28"/>
          <w:szCs w:val="28"/>
        </w:rPr>
      </w:pPr>
      <w:r w:rsidRPr="0070416E">
        <w:rPr>
          <w:rFonts w:ascii="Times New Roman" w:hAnsi="Times New Roman" w:cs="Times New Roman"/>
          <w:sz w:val="28"/>
          <w:szCs w:val="28"/>
        </w:rPr>
        <w:t>-время работы в централизованных бухгалтериях при органах и учреждениях социальной защиты населения при условии, если за ними непосредственно следовала работа в учреждениях, социального обслуживания населения;</w:t>
      </w:r>
    </w:p>
    <w:p w:rsidR="003F3996" w:rsidRPr="00131707" w:rsidRDefault="00A7295E" w:rsidP="00131707">
      <w:pPr>
        <w:pStyle w:val="ConsNormal"/>
        <w:widowControl/>
        <w:suppressAutoHyphens/>
        <w:jc w:val="both"/>
        <w:rPr>
          <w:rFonts w:ascii="Times New Roman" w:hAnsi="Times New Roman" w:cs="Times New Roman"/>
          <w:sz w:val="28"/>
          <w:szCs w:val="28"/>
          <w:u w:val="single"/>
        </w:rPr>
      </w:pPr>
      <w:r w:rsidRPr="0070416E">
        <w:rPr>
          <w:rFonts w:ascii="Times New Roman" w:hAnsi="Times New Roman" w:cs="Times New Roman"/>
          <w:sz w:val="28"/>
          <w:szCs w:val="28"/>
        </w:rPr>
        <w:t>-время работы в учреждениях  социального обслуживания населения в период учебы студентам социальных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w:t>
      </w:r>
      <w:r w:rsidRPr="00363CF1">
        <w:rPr>
          <w:rFonts w:ascii="Times New Roman" w:hAnsi="Times New Roman" w:cs="Times New Roman"/>
          <w:sz w:val="28"/>
          <w:szCs w:val="28"/>
        </w:rPr>
        <w:t xml:space="preserve"> социального обслуживания населения;</w:t>
      </w:r>
    </w:p>
    <w:p w:rsidR="003F3996" w:rsidRDefault="003F3996" w:rsidP="00C0327C">
      <w:pPr>
        <w:spacing w:line="240" w:lineRule="exact"/>
      </w:pPr>
    </w:p>
    <w:tbl>
      <w:tblPr>
        <w:tblStyle w:val="af2"/>
        <w:tblW w:w="10376"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0"/>
        <w:gridCol w:w="5386"/>
      </w:tblGrid>
      <w:tr w:rsidR="003F3996" w:rsidRPr="00F546E0" w:rsidTr="003F3996">
        <w:trPr>
          <w:trHeight w:val="255"/>
        </w:trPr>
        <w:tc>
          <w:tcPr>
            <w:tcW w:w="4990" w:type="dxa"/>
            <w:hideMark/>
          </w:tcPr>
          <w:p w:rsidR="003F3996" w:rsidRPr="00F546E0" w:rsidRDefault="003F3996" w:rsidP="003F3996">
            <w:pPr>
              <w:pStyle w:val="33"/>
              <w:shd w:val="clear" w:color="auto" w:fill="auto"/>
              <w:spacing w:after="299"/>
              <w:ind w:right="20"/>
              <w:jc w:val="left"/>
              <w:rPr>
                <w:b/>
                <w:sz w:val="24"/>
                <w:szCs w:val="24"/>
              </w:rPr>
            </w:pPr>
            <w:r>
              <w:rPr>
                <w:b/>
                <w:sz w:val="24"/>
                <w:szCs w:val="24"/>
              </w:rPr>
              <w:t>От р</w:t>
            </w:r>
            <w:r w:rsidRPr="00F546E0">
              <w:rPr>
                <w:b/>
                <w:sz w:val="24"/>
                <w:szCs w:val="24"/>
              </w:rPr>
              <w:t>аботодател</w:t>
            </w:r>
            <w:r>
              <w:rPr>
                <w:b/>
                <w:sz w:val="24"/>
                <w:szCs w:val="24"/>
              </w:rPr>
              <w:t>я</w:t>
            </w:r>
            <w:r w:rsidRPr="00F546E0">
              <w:rPr>
                <w:b/>
                <w:sz w:val="24"/>
                <w:szCs w:val="24"/>
              </w:rPr>
              <w:t>:</w:t>
            </w:r>
          </w:p>
        </w:tc>
        <w:tc>
          <w:tcPr>
            <w:tcW w:w="5386" w:type="dxa"/>
            <w:hideMark/>
          </w:tcPr>
          <w:p w:rsidR="003F3996" w:rsidRPr="00F546E0" w:rsidRDefault="003F3996" w:rsidP="003F3996">
            <w:pPr>
              <w:pStyle w:val="33"/>
              <w:shd w:val="clear" w:color="auto" w:fill="auto"/>
              <w:spacing w:after="299"/>
              <w:ind w:right="20"/>
              <w:jc w:val="left"/>
              <w:rPr>
                <w:b/>
                <w:sz w:val="24"/>
                <w:szCs w:val="24"/>
              </w:rPr>
            </w:pPr>
            <w:r>
              <w:rPr>
                <w:b/>
                <w:sz w:val="24"/>
                <w:szCs w:val="24"/>
              </w:rPr>
              <w:t>От р</w:t>
            </w:r>
            <w:r w:rsidRPr="00F546E0">
              <w:rPr>
                <w:b/>
                <w:sz w:val="24"/>
                <w:szCs w:val="24"/>
              </w:rPr>
              <w:t>аботник</w:t>
            </w:r>
            <w:r>
              <w:rPr>
                <w:b/>
                <w:sz w:val="24"/>
                <w:szCs w:val="24"/>
              </w:rPr>
              <w:t>ов</w:t>
            </w:r>
            <w:r w:rsidRPr="00F546E0">
              <w:rPr>
                <w:b/>
                <w:sz w:val="24"/>
                <w:szCs w:val="24"/>
              </w:rPr>
              <w:t>:</w:t>
            </w:r>
          </w:p>
        </w:tc>
      </w:tr>
      <w:tr w:rsidR="003F3996" w:rsidRPr="00F546E0" w:rsidTr="003F3996">
        <w:trPr>
          <w:trHeight w:val="928"/>
        </w:trPr>
        <w:tc>
          <w:tcPr>
            <w:tcW w:w="4990" w:type="dxa"/>
            <w:hideMark/>
          </w:tcPr>
          <w:p w:rsidR="003F3996" w:rsidRPr="00F546E0" w:rsidRDefault="003F3996" w:rsidP="00C61B18">
            <w:pPr>
              <w:pStyle w:val="33"/>
              <w:shd w:val="clear" w:color="auto" w:fill="auto"/>
              <w:spacing w:after="299"/>
              <w:ind w:right="20"/>
              <w:jc w:val="left"/>
              <w:rPr>
                <w:sz w:val="24"/>
                <w:szCs w:val="24"/>
              </w:rPr>
            </w:pPr>
            <w:r>
              <w:rPr>
                <w:sz w:val="24"/>
                <w:szCs w:val="24"/>
              </w:rPr>
              <w:t>Директор ГБУСО «Благодарненский ЦСОН»</w:t>
            </w:r>
          </w:p>
        </w:tc>
        <w:tc>
          <w:tcPr>
            <w:tcW w:w="5386" w:type="dxa"/>
            <w:hideMark/>
          </w:tcPr>
          <w:p w:rsidR="003F3996" w:rsidRPr="00F546E0" w:rsidRDefault="003F3996" w:rsidP="00C61B18">
            <w:pPr>
              <w:pStyle w:val="33"/>
              <w:shd w:val="clear" w:color="auto" w:fill="auto"/>
              <w:spacing w:after="299"/>
              <w:ind w:right="20"/>
              <w:rPr>
                <w:sz w:val="24"/>
                <w:szCs w:val="24"/>
              </w:rPr>
            </w:pPr>
            <w:r>
              <w:rPr>
                <w:sz w:val="24"/>
                <w:szCs w:val="24"/>
              </w:rPr>
              <w:t>Председатель ПК ГБУСО «Благодарненский ЦСОН»</w:t>
            </w:r>
          </w:p>
        </w:tc>
      </w:tr>
      <w:tr w:rsidR="003F3996" w:rsidRPr="00F546E0" w:rsidTr="003F3996">
        <w:trPr>
          <w:trHeight w:val="998"/>
        </w:trPr>
        <w:tc>
          <w:tcPr>
            <w:tcW w:w="4990" w:type="dxa"/>
          </w:tcPr>
          <w:p w:rsidR="003F3996" w:rsidRDefault="003F3996" w:rsidP="00C61B18">
            <w:pPr>
              <w:pStyle w:val="33"/>
              <w:shd w:val="clear" w:color="auto" w:fill="auto"/>
              <w:spacing w:after="0"/>
              <w:ind w:right="20"/>
              <w:rPr>
                <w:sz w:val="24"/>
                <w:szCs w:val="24"/>
              </w:rPr>
            </w:pPr>
            <w:r w:rsidRPr="00F546E0">
              <w:rPr>
                <w:sz w:val="24"/>
                <w:szCs w:val="24"/>
              </w:rPr>
              <w:t xml:space="preserve">                                И.И.</w:t>
            </w:r>
            <w:r>
              <w:rPr>
                <w:sz w:val="24"/>
                <w:szCs w:val="24"/>
              </w:rPr>
              <w:t xml:space="preserve"> </w:t>
            </w:r>
            <w:r w:rsidRPr="00F546E0">
              <w:rPr>
                <w:sz w:val="24"/>
                <w:szCs w:val="24"/>
              </w:rPr>
              <w:t>Кузьменко</w:t>
            </w:r>
          </w:p>
          <w:p w:rsidR="003F3996" w:rsidRDefault="003F3996" w:rsidP="00C61B18">
            <w:pPr>
              <w:pStyle w:val="33"/>
              <w:shd w:val="clear" w:color="auto" w:fill="auto"/>
              <w:spacing w:after="0"/>
              <w:ind w:right="20"/>
              <w:rPr>
                <w:sz w:val="24"/>
                <w:szCs w:val="24"/>
              </w:rPr>
            </w:pPr>
          </w:p>
          <w:p w:rsidR="003F3996" w:rsidRPr="00F546E0" w:rsidRDefault="003F3996" w:rsidP="00C61B18">
            <w:pPr>
              <w:pStyle w:val="33"/>
              <w:shd w:val="clear" w:color="auto" w:fill="auto"/>
              <w:spacing w:after="0"/>
              <w:ind w:right="20"/>
              <w:rPr>
                <w:sz w:val="24"/>
                <w:szCs w:val="24"/>
              </w:rPr>
            </w:pPr>
            <w:r>
              <w:rPr>
                <w:sz w:val="24"/>
                <w:szCs w:val="24"/>
              </w:rPr>
              <w:t>«__»_________________2020 г.</w:t>
            </w:r>
          </w:p>
        </w:tc>
        <w:tc>
          <w:tcPr>
            <w:tcW w:w="5386" w:type="dxa"/>
          </w:tcPr>
          <w:p w:rsidR="003F3996" w:rsidRDefault="003F3996" w:rsidP="003F3996">
            <w:pPr>
              <w:pStyle w:val="33"/>
              <w:shd w:val="clear" w:color="auto" w:fill="auto"/>
              <w:spacing w:after="0"/>
              <w:ind w:right="20"/>
              <w:rPr>
                <w:sz w:val="24"/>
                <w:szCs w:val="24"/>
              </w:rPr>
            </w:pPr>
            <w:r w:rsidRPr="00F546E0">
              <w:rPr>
                <w:sz w:val="24"/>
                <w:szCs w:val="24"/>
              </w:rPr>
              <w:t xml:space="preserve">    </w:t>
            </w:r>
            <w:r>
              <w:rPr>
                <w:sz w:val="24"/>
                <w:szCs w:val="24"/>
              </w:rPr>
              <w:t xml:space="preserve">                               С.В. Мальцева</w:t>
            </w:r>
          </w:p>
          <w:p w:rsidR="003F3996" w:rsidRDefault="003F3996" w:rsidP="003F3996">
            <w:pPr>
              <w:pStyle w:val="33"/>
              <w:shd w:val="clear" w:color="auto" w:fill="auto"/>
              <w:spacing w:after="0"/>
              <w:ind w:right="20"/>
              <w:rPr>
                <w:sz w:val="24"/>
                <w:szCs w:val="24"/>
              </w:rPr>
            </w:pPr>
          </w:p>
          <w:p w:rsidR="003F3996" w:rsidRPr="00F546E0" w:rsidRDefault="003F3996" w:rsidP="003F3996">
            <w:pPr>
              <w:pStyle w:val="33"/>
              <w:shd w:val="clear" w:color="auto" w:fill="auto"/>
              <w:spacing w:after="0"/>
              <w:ind w:right="20"/>
              <w:rPr>
                <w:sz w:val="24"/>
                <w:szCs w:val="24"/>
              </w:rPr>
            </w:pPr>
            <w:r>
              <w:rPr>
                <w:sz w:val="24"/>
                <w:szCs w:val="24"/>
              </w:rPr>
              <w:t>«__»_________________2020 г.</w:t>
            </w:r>
          </w:p>
        </w:tc>
      </w:tr>
    </w:tbl>
    <w:p w:rsidR="003F3996" w:rsidRDefault="007E7B2D" w:rsidP="00C0327C">
      <w:pPr>
        <w:spacing w:line="240" w:lineRule="exact"/>
        <w:rPr>
          <w:sz w:val="20"/>
          <w:szCs w:val="20"/>
        </w:rPr>
      </w:pPr>
      <w:r>
        <w:rPr>
          <w:sz w:val="20"/>
          <w:szCs w:val="20"/>
        </w:rPr>
        <w:t xml:space="preserve"> </w:t>
      </w: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A33A79" w:rsidRDefault="00A33A79" w:rsidP="00C0327C">
      <w:pPr>
        <w:spacing w:line="240" w:lineRule="exact"/>
        <w:rPr>
          <w:sz w:val="20"/>
          <w:szCs w:val="20"/>
        </w:rPr>
      </w:pPr>
    </w:p>
    <w:p w:rsidR="00A33A79" w:rsidRDefault="00A33A79"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p w:rsidR="003F3996" w:rsidRDefault="003F3996" w:rsidP="00C0327C">
      <w:pPr>
        <w:spacing w:line="240" w:lineRule="exact"/>
        <w:rPr>
          <w:sz w:val="20"/>
          <w:szCs w:val="20"/>
        </w:rPr>
      </w:pPr>
    </w:p>
    <w:sectPr w:rsidR="003F3996" w:rsidSect="008A35FB">
      <w:footerReference w:type="default" r:id="rId9"/>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C6" w:rsidRDefault="00A64FC6" w:rsidP="00082CEA">
      <w:r>
        <w:separator/>
      </w:r>
    </w:p>
  </w:endnote>
  <w:endnote w:type="continuationSeparator" w:id="1">
    <w:p w:rsidR="00A64FC6" w:rsidRDefault="00A64FC6" w:rsidP="00082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7974"/>
    </w:sdtPr>
    <w:sdtContent>
      <w:p w:rsidR="006D5F1C" w:rsidRDefault="00166809">
        <w:pPr>
          <w:pStyle w:val="a8"/>
          <w:jc w:val="center"/>
        </w:pPr>
      </w:p>
    </w:sdtContent>
  </w:sdt>
  <w:p w:rsidR="006D5F1C" w:rsidRDefault="006D5F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C6" w:rsidRDefault="00A64FC6" w:rsidP="00082CEA">
      <w:r>
        <w:separator/>
      </w:r>
    </w:p>
  </w:footnote>
  <w:footnote w:type="continuationSeparator" w:id="1">
    <w:p w:rsidR="00A64FC6" w:rsidRDefault="00A64FC6" w:rsidP="00082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3799"/>
    <w:multiLevelType w:val="multilevel"/>
    <w:tmpl w:val="5216770C"/>
    <w:lvl w:ilvl="0">
      <w:start w:val="1"/>
      <w:numFmt w:val="decimal"/>
      <w:lvlText w:val="%1"/>
      <w:lvlJc w:val="left"/>
      <w:pPr>
        <w:tabs>
          <w:tab w:val="num" w:pos="360"/>
        </w:tabs>
        <w:ind w:left="36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
    <w:nsid w:val="5B7C6632"/>
    <w:multiLevelType w:val="singleLevel"/>
    <w:tmpl w:val="A1FA931E"/>
    <w:lvl w:ilvl="0">
      <w:start w:val="3"/>
      <w:numFmt w:val="bullet"/>
      <w:lvlText w:val="-"/>
      <w:lvlJc w:val="left"/>
      <w:pPr>
        <w:tabs>
          <w:tab w:val="num" w:pos="360"/>
        </w:tabs>
        <w:ind w:left="360" w:hanging="360"/>
      </w:pPr>
    </w:lvl>
  </w:abstractNum>
  <w:abstractNum w:abstractNumId="2">
    <w:nsid w:val="638E09F4"/>
    <w:multiLevelType w:val="hybridMultilevel"/>
    <w:tmpl w:val="8E06F9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0B127F"/>
    <w:multiLevelType w:val="hybridMultilevel"/>
    <w:tmpl w:val="953EDAE4"/>
    <w:lvl w:ilvl="0" w:tplc="0FD0F208">
      <w:start w:val="1"/>
      <w:numFmt w:val="decimal"/>
      <w:lvlText w:val="%1."/>
      <w:lvlJc w:val="left"/>
      <w:pPr>
        <w:tabs>
          <w:tab w:val="num" w:pos="720"/>
        </w:tabs>
        <w:ind w:left="720" w:hanging="360"/>
      </w:pPr>
    </w:lvl>
    <w:lvl w:ilvl="1" w:tplc="AC8E5FDE">
      <w:numFmt w:val="none"/>
      <w:lvlText w:val=""/>
      <w:lvlJc w:val="left"/>
      <w:pPr>
        <w:tabs>
          <w:tab w:val="num" w:pos="360"/>
        </w:tabs>
      </w:pPr>
    </w:lvl>
    <w:lvl w:ilvl="2" w:tplc="63DA0070">
      <w:numFmt w:val="none"/>
      <w:lvlText w:val=""/>
      <w:lvlJc w:val="left"/>
      <w:pPr>
        <w:tabs>
          <w:tab w:val="num" w:pos="360"/>
        </w:tabs>
      </w:pPr>
    </w:lvl>
    <w:lvl w:ilvl="3" w:tplc="3C526408">
      <w:numFmt w:val="none"/>
      <w:lvlText w:val=""/>
      <w:lvlJc w:val="left"/>
      <w:pPr>
        <w:tabs>
          <w:tab w:val="num" w:pos="360"/>
        </w:tabs>
      </w:pPr>
    </w:lvl>
    <w:lvl w:ilvl="4" w:tplc="0A280546">
      <w:numFmt w:val="none"/>
      <w:lvlText w:val=""/>
      <w:lvlJc w:val="left"/>
      <w:pPr>
        <w:tabs>
          <w:tab w:val="num" w:pos="360"/>
        </w:tabs>
      </w:pPr>
    </w:lvl>
    <w:lvl w:ilvl="5" w:tplc="D014363C">
      <w:numFmt w:val="none"/>
      <w:lvlText w:val=""/>
      <w:lvlJc w:val="left"/>
      <w:pPr>
        <w:tabs>
          <w:tab w:val="num" w:pos="360"/>
        </w:tabs>
      </w:pPr>
    </w:lvl>
    <w:lvl w:ilvl="6" w:tplc="244CF258">
      <w:numFmt w:val="none"/>
      <w:lvlText w:val=""/>
      <w:lvlJc w:val="left"/>
      <w:pPr>
        <w:tabs>
          <w:tab w:val="num" w:pos="360"/>
        </w:tabs>
      </w:pPr>
    </w:lvl>
    <w:lvl w:ilvl="7" w:tplc="D6087BD0">
      <w:numFmt w:val="none"/>
      <w:lvlText w:val=""/>
      <w:lvlJc w:val="left"/>
      <w:pPr>
        <w:tabs>
          <w:tab w:val="num" w:pos="360"/>
        </w:tabs>
      </w:pPr>
    </w:lvl>
    <w:lvl w:ilvl="8" w:tplc="3BE8B31E">
      <w:numFmt w:val="none"/>
      <w:lvlText w:val=""/>
      <w:lvlJc w:val="left"/>
      <w:pPr>
        <w:tabs>
          <w:tab w:val="num" w:pos="360"/>
        </w:tabs>
      </w:pPr>
    </w:lvl>
  </w:abstractNum>
  <w:abstractNum w:abstractNumId="4">
    <w:nsid w:val="7FC915E3"/>
    <w:multiLevelType w:val="hybridMultilevel"/>
    <w:tmpl w:val="980EDC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0889"/>
    <w:rsid w:val="00032D5B"/>
    <w:rsid w:val="00057897"/>
    <w:rsid w:val="000745A9"/>
    <w:rsid w:val="00082CEA"/>
    <w:rsid w:val="00083DCC"/>
    <w:rsid w:val="000923FD"/>
    <w:rsid w:val="00092D7D"/>
    <w:rsid w:val="000A07BF"/>
    <w:rsid w:val="000D3660"/>
    <w:rsid w:val="000F378D"/>
    <w:rsid w:val="00116A1B"/>
    <w:rsid w:val="00131707"/>
    <w:rsid w:val="00133BDF"/>
    <w:rsid w:val="0015433E"/>
    <w:rsid w:val="00166809"/>
    <w:rsid w:val="00227EB0"/>
    <w:rsid w:val="002420F5"/>
    <w:rsid w:val="0025398C"/>
    <w:rsid w:val="00287EB7"/>
    <w:rsid w:val="002B0A56"/>
    <w:rsid w:val="002D2D58"/>
    <w:rsid w:val="002E5E73"/>
    <w:rsid w:val="003454A1"/>
    <w:rsid w:val="003511C5"/>
    <w:rsid w:val="00363625"/>
    <w:rsid w:val="003E17AA"/>
    <w:rsid w:val="003F3996"/>
    <w:rsid w:val="0047278F"/>
    <w:rsid w:val="0049133B"/>
    <w:rsid w:val="004B6D89"/>
    <w:rsid w:val="005067EF"/>
    <w:rsid w:val="00564573"/>
    <w:rsid w:val="00586A4F"/>
    <w:rsid w:val="00690A58"/>
    <w:rsid w:val="006D5F1C"/>
    <w:rsid w:val="0070416E"/>
    <w:rsid w:val="007652AD"/>
    <w:rsid w:val="007725F5"/>
    <w:rsid w:val="007D1458"/>
    <w:rsid w:val="007E7B2D"/>
    <w:rsid w:val="0081342D"/>
    <w:rsid w:val="00825245"/>
    <w:rsid w:val="00831D4D"/>
    <w:rsid w:val="00884D9F"/>
    <w:rsid w:val="008A35FB"/>
    <w:rsid w:val="008B44B7"/>
    <w:rsid w:val="008D66BD"/>
    <w:rsid w:val="008E1CDB"/>
    <w:rsid w:val="0093793F"/>
    <w:rsid w:val="00940889"/>
    <w:rsid w:val="009A4B76"/>
    <w:rsid w:val="009B3F37"/>
    <w:rsid w:val="00A07607"/>
    <w:rsid w:val="00A329C9"/>
    <w:rsid w:val="00A33A79"/>
    <w:rsid w:val="00A52626"/>
    <w:rsid w:val="00A53999"/>
    <w:rsid w:val="00A63A3A"/>
    <w:rsid w:val="00A64FC6"/>
    <w:rsid w:val="00A7295E"/>
    <w:rsid w:val="00AD3B0C"/>
    <w:rsid w:val="00B3141E"/>
    <w:rsid w:val="00B477A1"/>
    <w:rsid w:val="00B624F4"/>
    <w:rsid w:val="00B74603"/>
    <w:rsid w:val="00C02A91"/>
    <w:rsid w:val="00C0327C"/>
    <w:rsid w:val="00CA3175"/>
    <w:rsid w:val="00CC574D"/>
    <w:rsid w:val="00D26BB3"/>
    <w:rsid w:val="00D3556B"/>
    <w:rsid w:val="00D36675"/>
    <w:rsid w:val="00DB563B"/>
    <w:rsid w:val="00DC4354"/>
    <w:rsid w:val="00E037AD"/>
    <w:rsid w:val="00E40B9D"/>
    <w:rsid w:val="00EA65E7"/>
    <w:rsid w:val="00EF6157"/>
    <w:rsid w:val="00F16DAB"/>
    <w:rsid w:val="00F55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54A1"/>
    <w:pPr>
      <w:keepNext/>
      <w:outlineLvl w:val="0"/>
    </w:pPr>
    <w:rPr>
      <w:sz w:val="28"/>
      <w:szCs w:val="20"/>
    </w:rPr>
  </w:style>
  <w:style w:type="paragraph" w:styleId="2">
    <w:name w:val="heading 2"/>
    <w:basedOn w:val="a"/>
    <w:next w:val="a"/>
    <w:link w:val="20"/>
    <w:qFormat/>
    <w:rsid w:val="00940889"/>
    <w:pPr>
      <w:keepNext/>
      <w:overflowPunct w:val="0"/>
      <w:autoSpaceDE w:val="0"/>
      <w:autoSpaceDN w:val="0"/>
      <w:adjustRightInd w:val="0"/>
      <w:jc w:val="both"/>
      <w:textAlignment w:val="baseline"/>
      <w:outlineLvl w:val="1"/>
    </w:pPr>
    <w:rPr>
      <w:sz w:val="28"/>
      <w:szCs w:val="20"/>
    </w:rPr>
  </w:style>
  <w:style w:type="paragraph" w:styleId="3">
    <w:name w:val="heading 3"/>
    <w:basedOn w:val="a"/>
    <w:next w:val="a"/>
    <w:link w:val="30"/>
    <w:semiHidden/>
    <w:unhideWhenUsed/>
    <w:qFormat/>
    <w:rsid w:val="003454A1"/>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0889"/>
    <w:rPr>
      <w:rFonts w:ascii="Times New Roman" w:eastAsia="Times New Roman" w:hAnsi="Times New Roman" w:cs="Times New Roman"/>
      <w:sz w:val="28"/>
      <w:szCs w:val="20"/>
      <w:lang w:eastAsia="ru-RU"/>
    </w:rPr>
  </w:style>
  <w:style w:type="paragraph" w:customStyle="1" w:styleId="ConsPlusNormal">
    <w:name w:val="ConsPlusNormal"/>
    <w:uiPriority w:val="99"/>
    <w:rsid w:val="00A526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329C9"/>
    <w:pPr>
      <w:ind w:left="720"/>
      <w:contextualSpacing/>
    </w:pPr>
  </w:style>
  <w:style w:type="paragraph" w:styleId="a4">
    <w:name w:val="Balloon Text"/>
    <w:basedOn w:val="a"/>
    <w:link w:val="a5"/>
    <w:uiPriority w:val="99"/>
    <w:semiHidden/>
    <w:unhideWhenUsed/>
    <w:rsid w:val="00227EB0"/>
    <w:rPr>
      <w:rFonts w:ascii="Tahoma" w:hAnsi="Tahoma" w:cs="Tahoma"/>
      <w:sz w:val="16"/>
      <w:szCs w:val="16"/>
    </w:rPr>
  </w:style>
  <w:style w:type="character" w:customStyle="1" w:styleId="a5">
    <w:name w:val="Текст выноски Знак"/>
    <w:basedOn w:val="a0"/>
    <w:link w:val="a4"/>
    <w:uiPriority w:val="99"/>
    <w:semiHidden/>
    <w:rsid w:val="00227EB0"/>
    <w:rPr>
      <w:rFonts w:ascii="Tahoma" w:eastAsia="Times New Roman" w:hAnsi="Tahoma" w:cs="Tahoma"/>
      <w:sz w:val="16"/>
      <w:szCs w:val="16"/>
      <w:lang w:eastAsia="ru-RU"/>
    </w:rPr>
  </w:style>
  <w:style w:type="paragraph" w:styleId="a6">
    <w:name w:val="header"/>
    <w:basedOn w:val="a"/>
    <w:link w:val="a7"/>
    <w:uiPriority w:val="99"/>
    <w:semiHidden/>
    <w:unhideWhenUsed/>
    <w:rsid w:val="00082CEA"/>
    <w:pPr>
      <w:tabs>
        <w:tab w:val="center" w:pos="4677"/>
        <w:tab w:val="right" w:pos="9355"/>
      </w:tabs>
    </w:pPr>
  </w:style>
  <w:style w:type="character" w:customStyle="1" w:styleId="a7">
    <w:name w:val="Верхний колонтитул Знак"/>
    <w:basedOn w:val="a0"/>
    <w:link w:val="a6"/>
    <w:uiPriority w:val="99"/>
    <w:semiHidden/>
    <w:rsid w:val="00082CE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2CEA"/>
    <w:pPr>
      <w:tabs>
        <w:tab w:val="center" w:pos="4677"/>
        <w:tab w:val="right" w:pos="9355"/>
      </w:tabs>
    </w:pPr>
  </w:style>
  <w:style w:type="character" w:customStyle="1" w:styleId="a9">
    <w:name w:val="Нижний колонтитул Знак"/>
    <w:basedOn w:val="a0"/>
    <w:link w:val="a8"/>
    <w:uiPriority w:val="99"/>
    <w:rsid w:val="00082CEA"/>
    <w:rPr>
      <w:rFonts w:ascii="Times New Roman" w:eastAsia="Times New Roman" w:hAnsi="Times New Roman" w:cs="Times New Roman"/>
      <w:sz w:val="24"/>
      <w:szCs w:val="24"/>
      <w:lang w:eastAsia="ru-RU"/>
    </w:rPr>
  </w:style>
  <w:style w:type="paragraph" w:styleId="21">
    <w:name w:val="Body Text Indent 2"/>
    <w:basedOn w:val="a"/>
    <w:link w:val="22"/>
    <w:rsid w:val="00CA3175"/>
    <w:pPr>
      <w:spacing w:after="120" w:line="480" w:lineRule="auto"/>
      <w:ind w:left="283"/>
    </w:pPr>
  </w:style>
  <w:style w:type="character" w:customStyle="1" w:styleId="22">
    <w:name w:val="Основной текст с отступом 2 Знак"/>
    <w:basedOn w:val="a0"/>
    <w:link w:val="21"/>
    <w:rsid w:val="00CA317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327C"/>
  </w:style>
  <w:style w:type="paragraph" w:styleId="aa">
    <w:name w:val="Normal (Web)"/>
    <w:basedOn w:val="a"/>
    <w:uiPriority w:val="99"/>
    <w:unhideWhenUsed/>
    <w:rsid w:val="00C0327C"/>
    <w:pPr>
      <w:spacing w:before="100" w:beforeAutospacing="1" w:after="100" w:afterAutospacing="1"/>
    </w:pPr>
  </w:style>
  <w:style w:type="character" w:customStyle="1" w:styleId="10">
    <w:name w:val="Заголовок 1 Знак"/>
    <w:basedOn w:val="a0"/>
    <w:link w:val="1"/>
    <w:rsid w:val="003454A1"/>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454A1"/>
    <w:rPr>
      <w:rFonts w:ascii="Times New Roman" w:eastAsia="Times New Roman" w:hAnsi="Times New Roman" w:cs="Times New Roman"/>
      <w:sz w:val="24"/>
      <w:szCs w:val="20"/>
      <w:lang w:eastAsia="ru-RU"/>
    </w:rPr>
  </w:style>
  <w:style w:type="paragraph" w:styleId="ab">
    <w:name w:val="caption"/>
    <w:basedOn w:val="a"/>
    <w:next w:val="a"/>
    <w:uiPriority w:val="99"/>
    <w:semiHidden/>
    <w:unhideWhenUsed/>
    <w:qFormat/>
    <w:rsid w:val="003454A1"/>
    <w:pPr>
      <w:autoSpaceDE w:val="0"/>
      <w:autoSpaceDN w:val="0"/>
      <w:adjustRightInd w:val="0"/>
      <w:spacing w:line="360" w:lineRule="auto"/>
      <w:ind w:firstLine="540"/>
      <w:jc w:val="both"/>
    </w:pPr>
    <w:rPr>
      <w:sz w:val="28"/>
      <w:szCs w:val="28"/>
    </w:rPr>
  </w:style>
  <w:style w:type="paragraph" w:styleId="ac">
    <w:name w:val="Body Text"/>
    <w:basedOn w:val="a"/>
    <w:link w:val="ad"/>
    <w:semiHidden/>
    <w:unhideWhenUsed/>
    <w:rsid w:val="003454A1"/>
    <w:pPr>
      <w:spacing w:after="120"/>
    </w:pPr>
  </w:style>
  <w:style w:type="character" w:customStyle="1" w:styleId="ad">
    <w:name w:val="Основной текст Знак"/>
    <w:basedOn w:val="a0"/>
    <w:link w:val="ac"/>
    <w:semiHidden/>
    <w:rsid w:val="003454A1"/>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3454A1"/>
    <w:pPr>
      <w:ind w:firstLine="708"/>
      <w:jc w:val="both"/>
    </w:pPr>
  </w:style>
  <w:style w:type="character" w:customStyle="1" w:styleId="af">
    <w:name w:val="Основной текст с отступом Знак"/>
    <w:basedOn w:val="a0"/>
    <w:link w:val="ae"/>
    <w:semiHidden/>
    <w:rsid w:val="003454A1"/>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3454A1"/>
    <w:pPr>
      <w:spacing w:after="120" w:line="480" w:lineRule="auto"/>
    </w:pPr>
  </w:style>
  <w:style w:type="character" w:customStyle="1" w:styleId="24">
    <w:name w:val="Основной текст 2 Знак"/>
    <w:basedOn w:val="a0"/>
    <w:link w:val="23"/>
    <w:semiHidden/>
    <w:rsid w:val="003454A1"/>
    <w:rPr>
      <w:rFonts w:ascii="Times New Roman" w:eastAsia="Times New Roman" w:hAnsi="Times New Roman" w:cs="Times New Roman"/>
      <w:sz w:val="24"/>
      <w:szCs w:val="24"/>
      <w:lang w:eastAsia="ru-RU"/>
    </w:rPr>
  </w:style>
  <w:style w:type="paragraph" w:styleId="31">
    <w:name w:val="Body Text 3"/>
    <w:basedOn w:val="a"/>
    <w:link w:val="32"/>
    <w:unhideWhenUsed/>
    <w:rsid w:val="003454A1"/>
    <w:pPr>
      <w:spacing w:after="120"/>
    </w:pPr>
    <w:rPr>
      <w:sz w:val="16"/>
      <w:szCs w:val="16"/>
    </w:rPr>
  </w:style>
  <w:style w:type="character" w:customStyle="1" w:styleId="32">
    <w:name w:val="Основной текст 3 Знак"/>
    <w:basedOn w:val="a0"/>
    <w:link w:val="31"/>
    <w:rsid w:val="003454A1"/>
    <w:rPr>
      <w:rFonts w:ascii="Times New Roman" w:eastAsia="Times New Roman" w:hAnsi="Times New Roman" w:cs="Times New Roman"/>
      <w:sz w:val="16"/>
      <w:szCs w:val="16"/>
      <w:lang w:eastAsia="ru-RU"/>
    </w:rPr>
  </w:style>
  <w:style w:type="paragraph" w:styleId="af0">
    <w:name w:val="Document Map"/>
    <w:basedOn w:val="a"/>
    <w:link w:val="af1"/>
    <w:semiHidden/>
    <w:unhideWhenUsed/>
    <w:rsid w:val="003454A1"/>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3454A1"/>
    <w:rPr>
      <w:rFonts w:ascii="Tahoma" w:eastAsia="Times New Roman" w:hAnsi="Tahoma" w:cs="Tahoma"/>
      <w:sz w:val="20"/>
      <w:szCs w:val="20"/>
      <w:shd w:val="clear" w:color="auto" w:fill="000080"/>
      <w:lang w:eastAsia="ru-RU"/>
    </w:rPr>
  </w:style>
  <w:style w:type="paragraph" w:customStyle="1" w:styleId="ConsNonformat">
    <w:name w:val="ConsNonformat"/>
    <w:uiPriority w:val="99"/>
    <w:rsid w:val="003454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454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3454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uiPriority w:val="99"/>
    <w:rsid w:val="003454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rsid w:val="003454A1"/>
    <w:pPr>
      <w:widowControl w:val="0"/>
      <w:autoSpaceDE w:val="0"/>
      <w:autoSpaceDN w:val="0"/>
      <w:adjustRightInd w:val="0"/>
    </w:pPr>
    <w:rPr>
      <w:rFonts w:ascii="Century Gothic" w:hAnsi="Century Gothic"/>
    </w:rPr>
  </w:style>
  <w:style w:type="paragraph" w:customStyle="1" w:styleId="Style2">
    <w:name w:val="Style2"/>
    <w:basedOn w:val="a"/>
    <w:rsid w:val="003454A1"/>
    <w:pPr>
      <w:widowControl w:val="0"/>
      <w:autoSpaceDE w:val="0"/>
      <w:autoSpaceDN w:val="0"/>
      <w:adjustRightInd w:val="0"/>
    </w:pPr>
    <w:rPr>
      <w:rFonts w:ascii="Century Gothic" w:hAnsi="Century Gothic"/>
    </w:rPr>
  </w:style>
  <w:style w:type="paragraph" w:customStyle="1" w:styleId="Style3">
    <w:name w:val="Style3"/>
    <w:basedOn w:val="a"/>
    <w:rsid w:val="003454A1"/>
    <w:pPr>
      <w:widowControl w:val="0"/>
      <w:autoSpaceDE w:val="0"/>
      <w:autoSpaceDN w:val="0"/>
      <w:adjustRightInd w:val="0"/>
    </w:pPr>
    <w:rPr>
      <w:rFonts w:ascii="Century Gothic" w:hAnsi="Century Gothic"/>
    </w:rPr>
  </w:style>
  <w:style w:type="paragraph" w:customStyle="1" w:styleId="Style4">
    <w:name w:val="Style4"/>
    <w:basedOn w:val="a"/>
    <w:uiPriority w:val="99"/>
    <w:rsid w:val="003454A1"/>
    <w:pPr>
      <w:widowControl w:val="0"/>
      <w:autoSpaceDE w:val="0"/>
      <w:autoSpaceDN w:val="0"/>
      <w:adjustRightInd w:val="0"/>
    </w:pPr>
    <w:rPr>
      <w:rFonts w:ascii="Century Gothic" w:hAnsi="Century Gothic"/>
    </w:rPr>
  </w:style>
  <w:style w:type="paragraph" w:customStyle="1" w:styleId="Style5">
    <w:name w:val="Style5"/>
    <w:basedOn w:val="a"/>
    <w:uiPriority w:val="99"/>
    <w:rsid w:val="003454A1"/>
    <w:pPr>
      <w:widowControl w:val="0"/>
      <w:autoSpaceDE w:val="0"/>
      <w:autoSpaceDN w:val="0"/>
      <w:adjustRightInd w:val="0"/>
      <w:spacing w:line="246" w:lineRule="exact"/>
    </w:pPr>
    <w:rPr>
      <w:rFonts w:ascii="Century Gothic" w:hAnsi="Century Gothic"/>
    </w:rPr>
  </w:style>
  <w:style w:type="paragraph" w:customStyle="1" w:styleId="Style6">
    <w:name w:val="Style6"/>
    <w:basedOn w:val="a"/>
    <w:uiPriority w:val="99"/>
    <w:rsid w:val="003454A1"/>
    <w:pPr>
      <w:widowControl w:val="0"/>
      <w:autoSpaceDE w:val="0"/>
      <w:autoSpaceDN w:val="0"/>
      <w:adjustRightInd w:val="0"/>
    </w:pPr>
    <w:rPr>
      <w:rFonts w:ascii="Century Gothic" w:hAnsi="Century Gothic"/>
    </w:rPr>
  </w:style>
  <w:style w:type="paragraph" w:customStyle="1" w:styleId="Style7">
    <w:name w:val="Style7"/>
    <w:basedOn w:val="a"/>
    <w:uiPriority w:val="99"/>
    <w:rsid w:val="003454A1"/>
    <w:pPr>
      <w:widowControl w:val="0"/>
      <w:autoSpaceDE w:val="0"/>
      <w:autoSpaceDN w:val="0"/>
      <w:adjustRightInd w:val="0"/>
    </w:pPr>
    <w:rPr>
      <w:rFonts w:ascii="Century Gothic" w:hAnsi="Century Gothic"/>
    </w:rPr>
  </w:style>
  <w:style w:type="paragraph" w:customStyle="1" w:styleId="Style8">
    <w:name w:val="Style8"/>
    <w:basedOn w:val="a"/>
    <w:rsid w:val="003454A1"/>
    <w:pPr>
      <w:widowControl w:val="0"/>
      <w:autoSpaceDE w:val="0"/>
      <w:autoSpaceDN w:val="0"/>
      <w:adjustRightInd w:val="0"/>
    </w:pPr>
    <w:rPr>
      <w:rFonts w:ascii="Century Gothic" w:hAnsi="Century Gothic"/>
    </w:rPr>
  </w:style>
  <w:style w:type="character" w:customStyle="1" w:styleId="FontStyle11">
    <w:name w:val="Font Style11"/>
    <w:basedOn w:val="a0"/>
    <w:rsid w:val="003454A1"/>
    <w:rPr>
      <w:rFonts w:ascii="Century Gothic" w:hAnsi="Century Gothic" w:cs="Century Gothic" w:hint="default"/>
      <w:b/>
      <w:bCs/>
      <w:sz w:val="24"/>
      <w:szCs w:val="24"/>
    </w:rPr>
  </w:style>
  <w:style w:type="character" w:customStyle="1" w:styleId="FontStyle12">
    <w:name w:val="Font Style12"/>
    <w:basedOn w:val="a0"/>
    <w:uiPriority w:val="99"/>
    <w:rsid w:val="003454A1"/>
    <w:rPr>
      <w:rFonts w:ascii="Century Gothic" w:hAnsi="Century Gothic" w:cs="Century Gothic" w:hint="default"/>
      <w:sz w:val="20"/>
      <w:szCs w:val="20"/>
    </w:rPr>
  </w:style>
  <w:style w:type="character" w:customStyle="1" w:styleId="FontStyle13">
    <w:name w:val="Font Style13"/>
    <w:basedOn w:val="a0"/>
    <w:uiPriority w:val="99"/>
    <w:rsid w:val="003454A1"/>
    <w:rPr>
      <w:rFonts w:ascii="Century Gothic" w:hAnsi="Century Gothic" w:cs="Century Gothic" w:hint="default"/>
      <w:b/>
      <w:bCs/>
      <w:sz w:val="18"/>
      <w:szCs w:val="18"/>
    </w:rPr>
  </w:style>
  <w:style w:type="character" w:customStyle="1" w:styleId="FontStyle14">
    <w:name w:val="Font Style14"/>
    <w:basedOn w:val="a0"/>
    <w:uiPriority w:val="99"/>
    <w:rsid w:val="003454A1"/>
    <w:rPr>
      <w:rFonts w:ascii="Century Gothic" w:hAnsi="Century Gothic" w:cs="Century Gothic" w:hint="default"/>
      <w:sz w:val="18"/>
      <w:szCs w:val="18"/>
    </w:rPr>
  </w:style>
  <w:style w:type="character" w:customStyle="1" w:styleId="FontStyle15">
    <w:name w:val="Font Style15"/>
    <w:basedOn w:val="a0"/>
    <w:uiPriority w:val="99"/>
    <w:rsid w:val="003454A1"/>
    <w:rPr>
      <w:rFonts w:ascii="Century Gothic" w:hAnsi="Century Gothic" w:cs="Century Gothic" w:hint="default"/>
      <w:b/>
      <w:bCs/>
      <w:w w:val="60"/>
      <w:sz w:val="32"/>
      <w:szCs w:val="32"/>
    </w:rPr>
  </w:style>
  <w:style w:type="character" w:customStyle="1" w:styleId="FontStyle16">
    <w:name w:val="Font Style16"/>
    <w:basedOn w:val="a0"/>
    <w:uiPriority w:val="99"/>
    <w:rsid w:val="003454A1"/>
    <w:rPr>
      <w:rFonts w:ascii="Book Antiqua" w:hAnsi="Book Antiqua" w:cs="Book Antiqua" w:hint="default"/>
      <w:spacing w:val="-20"/>
      <w:sz w:val="24"/>
      <w:szCs w:val="24"/>
    </w:rPr>
  </w:style>
  <w:style w:type="table" w:styleId="af2">
    <w:name w:val="Table Grid"/>
    <w:basedOn w:val="a1"/>
    <w:uiPriority w:val="59"/>
    <w:rsid w:val="003454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semiHidden/>
    <w:unhideWhenUsed/>
    <w:rsid w:val="003454A1"/>
  </w:style>
  <w:style w:type="character" w:customStyle="1" w:styleId="af4">
    <w:name w:val="Основной текст_"/>
    <w:basedOn w:val="a0"/>
    <w:link w:val="33"/>
    <w:locked/>
    <w:rsid w:val="003F3996"/>
    <w:rPr>
      <w:rFonts w:ascii="Times New Roman" w:eastAsia="Times New Roman" w:hAnsi="Times New Roman" w:cs="Times New Roman"/>
      <w:spacing w:val="9"/>
      <w:sz w:val="20"/>
      <w:szCs w:val="20"/>
      <w:shd w:val="clear" w:color="auto" w:fill="FFFFFF"/>
    </w:rPr>
  </w:style>
  <w:style w:type="paragraph" w:customStyle="1" w:styleId="33">
    <w:name w:val="Основной текст3"/>
    <w:basedOn w:val="a"/>
    <w:link w:val="af4"/>
    <w:rsid w:val="003F3996"/>
    <w:pPr>
      <w:widowControl w:val="0"/>
      <w:shd w:val="clear" w:color="auto" w:fill="FFFFFF"/>
      <w:spacing w:after="240" w:line="274" w:lineRule="exact"/>
      <w:jc w:val="both"/>
    </w:pPr>
    <w:rPr>
      <w:spacing w:val="9"/>
      <w:sz w:val="20"/>
      <w:szCs w:val="20"/>
      <w:lang w:eastAsia="en-US"/>
    </w:rPr>
  </w:style>
  <w:style w:type="character" w:styleId="af5">
    <w:name w:val="Hyperlink"/>
    <w:basedOn w:val="a0"/>
    <w:uiPriority w:val="99"/>
    <w:unhideWhenUsed/>
    <w:rsid w:val="00116A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8277569">
      <w:bodyDiv w:val="1"/>
      <w:marLeft w:val="0"/>
      <w:marRight w:val="0"/>
      <w:marTop w:val="0"/>
      <w:marBottom w:val="0"/>
      <w:divBdr>
        <w:top w:val="none" w:sz="0" w:space="0" w:color="auto"/>
        <w:left w:val="none" w:sz="0" w:space="0" w:color="auto"/>
        <w:bottom w:val="none" w:sz="0" w:space="0" w:color="auto"/>
        <w:right w:val="none" w:sz="0" w:space="0" w:color="auto"/>
      </w:divBdr>
    </w:div>
    <w:div w:id="1681815461">
      <w:bodyDiv w:val="1"/>
      <w:marLeft w:val="0"/>
      <w:marRight w:val="0"/>
      <w:marTop w:val="0"/>
      <w:marBottom w:val="0"/>
      <w:divBdr>
        <w:top w:val="none" w:sz="0" w:space="0" w:color="auto"/>
        <w:left w:val="none" w:sz="0" w:space="0" w:color="auto"/>
        <w:bottom w:val="none" w:sz="0" w:space="0" w:color="auto"/>
        <w:right w:val="none" w:sz="0" w:space="0" w:color="auto"/>
      </w:divBdr>
    </w:div>
    <w:div w:id="17827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04@minsoc2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15AC-3D22-46CF-B738-8BD30FEA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ЦСОН Благодпрный</dc:creator>
  <cp:lastModifiedBy>ЦСОН Благодарный</cp:lastModifiedBy>
  <cp:revision>8</cp:revision>
  <cp:lastPrinted>2020-12-25T13:07:00Z</cp:lastPrinted>
  <dcterms:created xsi:type="dcterms:W3CDTF">2020-12-24T07:35:00Z</dcterms:created>
  <dcterms:modified xsi:type="dcterms:W3CDTF">2020-12-25T13:45:00Z</dcterms:modified>
</cp:coreProperties>
</file>