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29" w:rsidRPr="00CA3129" w:rsidRDefault="00CA3129" w:rsidP="00CA3129">
      <w:pPr>
        <w:spacing w:after="150" w:line="2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F3C64"/>
          <w:kern w:val="36"/>
          <w:sz w:val="39"/>
          <w:szCs w:val="39"/>
        </w:rPr>
      </w:pPr>
      <w:proofErr w:type="gramStart"/>
      <w:r w:rsidRPr="00CA3129">
        <w:rPr>
          <w:rFonts w:ascii="Times New Roman" w:eastAsia="Times New Roman" w:hAnsi="Times New Roman" w:cs="Times New Roman"/>
          <w:b/>
          <w:bCs/>
          <w:color w:val="4F3C64"/>
          <w:kern w:val="36"/>
          <w:sz w:val="39"/>
          <w:szCs w:val="39"/>
        </w:rPr>
        <w:t>Объем предоставляемых социальных услуг за счет бюджетных ассигнований бюджета Ставропольского края и объеме предоставляемых социальных услуг за счет средств физических и (или) юридических лиц в 2020 году</w:t>
      </w:r>
      <w:proofErr w:type="gramEnd"/>
    </w:p>
    <w:p w:rsidR="00CA3129" w:rsidRPr="00CA3129" w:rsidRDefault="00CA3129" w:rsidP="00CA3129">
      <w:pPr>
        <w:shd w:val="clear" w:color="auto" w:fill="F9F9F9"/>
        <w:spacing w:line="240" w:lineRule="auto"/>
        <w:textAlignment w:val="baseline"/>
        <w:rPr>
          <w:rFonts w:ascii="Helvetica" w:eastAsia="Times New Roman" w:hAnsi="Helvetica" w:cs="Helvetica"/>
          <w:color w:val="999999"/>
          <w:sz w:val="18"/>
          <w:szCs w:val="18"/>
        </w:rPr>
      </w:pPr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7"/>
        <w:gridCol w:w="4333"/>
      </w:tblGrid>
      <w:tr w:rsidR="00CA3129" w:rsidRPr="00CA3129" w:rsidTr="00CA3129">
        <w:tc>
          <w:tcPr>
            <w:tcW w:w="6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3129" w:rsidRPr="00CA3129" w:rsidRDefault="00CA3129" w:rsidP="00CA3129">
            <w:pPr>
              <w:spacing w:after="48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3129">
              <w:rPr>
                <w:rFonts w:ascii="Times New Roman" w:eastAsia="Times New Roman" w:hAnsi="Times New Roman" w:cs="Times New Roman"/>
                <w:sz w:val="21"/>
                <w:szCs w:val="21"/>
              </w:rPr>
              <w:t>объем социальных услуг, предоставленных за счет бюджетных ассигнований бюджета Ставропольского края, единиц</w:t>
            </w:r>
          </w:p>
        </w:tc>
        <w:tc>
          <w:tcPr>
            <w:tcW w:w="32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3129" w:rsidRPr="00CA3129" w:rsidRDefault="00CA3129" w:rsidP="00CA3129">
            <w:pPr>
              <w:spacing w:after="48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213343</w:t>
            </w:r>
          </w:p>
        </w:tc>
      </w:tr>
      <w:tr w:rsidR="00CA3129" w:rsidRPr="00CA3129" w:rsidTr="00CA3129">
        <w:tc>
          <w:tcPr>
            <w:tcW w:w="66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3129" w:rsidRPr="00CA3129" w:rsidRDefault="00CA3129" w:rsidP="00CA3129">
            <w:pPr>
              <w:spacing w:after="48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3129">
              <w:rPr>
                <w:rFonts w:ascii="Times New Roman" w:eastAsia="Times New Roman" w:hAnsi="Times New Roman" w:cs="Times New Roman"/>
                <w:sz w:val="21"/>
                <w:szCs w:val="21"/>
              </w:rPr>
              <w:t>объем социальных услуг, предоставленных за счет средств физических и (или) юридических лиц, единиц</w:t>
            </w:r>
          </w:p>
        </w:tc>
        <w:tc>
          <w:tcPr>
            <w:tcW w:w="32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3129" w:rsidRPr="00CA3129" w:rsidRDefault="00CA3129" w:rsidP="00CA3129">
            <w:pPr>
              <w:spacing w:after="48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165293</w:t>
            </w:r>
            <w:bookmarkStart w:id="0" w:name="_GoBack"/>
            <w:bookmarkEnd w:id="0"/>
          </w:p>
        </w:tc>
      </w:tr>
    </w:tbl>
    <w:p w:rsidR="005723D5" w:rsidRDefault="005723D5"/>
    <w:sectPr w:rsidR="0057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29"/>
    <w:rsid w:val="005723D5"/>
    <w:rsid w:val="00CA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25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2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Company>SPecialiST RePack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Comp_3</dc:creator>
  <cp:lastModifiedBy>Comp_3</cp:lastModifiedBy>
  <cp:revision>1</cp:revision>
  <dcterms:created xsi:type="dcterms:W3CDTF">2021-06-15T13:29:00Z</dcterms:created>
  <dcterms:modified xsi:type="dcterms:W3CDTF">2021-06-15T13:32:00Z</dcterms:modified>
</cp:coreProperties>
</file>