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6C" w:rsidRPr="00371986" w:rsidRDefault="00B6546C" w:rsidP="00B6546C">
      <w:pPr>
        <w:shd w:val="clear" w:color="auto" w:fill="FFFFFF"/>
        <w:spacing w:before="240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B6546C" w:rsidRPr="00371986" w:rsidRDefault="00D04FEE" w:rsidP="002F111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01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профилактике</w:t>
      </w:r>
      <w:r w:rsidR="00B6546C" w:rsidRPr="00B6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546C" w:rsidRPr="00B6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="00B6546C" w:rsidRPr="00B65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</w:t>
      </w:r>
      <w:r w:rsidR="00B6546C" w:rsidRPr="00371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учреждениях социальн</w:t>
      </w:r>
      <w:r w:rsidR="00B6546C" w:rsidRPr="00371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6546C" w:rsidRPr="00371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обслуживания Ставропольского края</w:t>
      </w:r>
    </w:p>
    <w:p w:rsidR="002F111E" w:rsidRPr="00371986" w:rsidRDefault="002F111E" w:rsidP="00E0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986" w:rsidRDefault="00371986" w:rsidP="002F1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Меры профилактики </w:t>
      </w:r>
      <w:proofErr w:type="spellStart"/>
      <w:r w:rsidRPr="00371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371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E019FA" w:rsidRDefault="00E019FA" w:rsidP="002F1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986" w:rsidRDefault="00371986" w:rsidP="002F1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В учреждениях </w:t>
      </w:r>
      <w:r w:rsidR="002F1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получателей </w:t>
      </w:r>
      <w:r w:rsidR="0001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социальных </w:t>
      </w:r>
      <w:r w:rsidR="002F1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 в стационарной или </w:t>
      </w:r>
      <w:proofErr w:type="spellStart"/>
      <w:r w:rsidR="002F1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полустационарной</w:t>
      </w:r>
      <w:proofErr w:type="spellEnd"/>
      <w:r w:rsidR="002F1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форме </w:t>
      </w:r>
    </w:p>
    <w:p w:rsidR="007C4A82" w:rsidRPr="00B6546C" w:rsidRDefault="007C4A82" w:rsidP="002F1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111E" w:rsidRDefault="002F111E" w:rsidP="000167F7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37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входящий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11E" w:rsidRDefault="002F111E" w:rsidP="00016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входе в учреждение организовать пост входящего контроля, обор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дованный контейнерами для чистых и использованных термометров с дези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фицирующим средством, обладающим вирулентной активностью.</w:t>
      </w:r>
      <w:r w:rsidR="002D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4C78" w:rsidRDefault="002D4C78" w:rsidP="00016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бесконтактных термометров использовать их согласно инструкции.</w:t>
      </w:r>
    </w:p>
    <w:p w:rsidR="002F111E" w:rsidRDefault="002F111E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входящему в учреждение посетителю измерять температуру, проводить визуальный осмотр на наличие затрудненного носового дыхания и кашля.</w:t>
      </w:r>
    </w:p>
    <w:p w:rsidR="002F111E" w:rsidRDefault="002F111E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</w:t>
      </w:r>
      <w:r w:rsidR="00B5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ыявлении повышенной температуры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затрудненного 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дыхания и кашля отказывать гражданам в посещении учреждения.</w:t>
      </w:r>
    </w:p>
    <w:p w:rsidR="002F111E" w:rsidRDefault="002F111E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Посетителям, не имеющим признаков 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риод нахождения в учреждении использовать собственные </w:t>
      </w:r>
      <w:r w:rsidR="009C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2F111E" w:rsidRDefault="002F111E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посещения </w:t>
      </w:r>
      <w:r w:rsidR="007C4A82" w:rsidRPr="007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получателей </w:t>
      </w:r>
      <w:r w:rsidR="00B5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</w:t>
      </w:r>
      <w:r w:rsidR="007C4A82" w:rsidRPr="007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стационарной</w:t>
      </w:r>
      <w:r w:rsidR="007C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ограничить 2 часами.</w:t>
      </w:r>
    </w:p>
    <w:p w:rsidR="007C4A82" w:rsidRDefault="007C4A82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B5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</w:t>
      </w:r>
      <w:r w:rsidR="00B5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назначенным приказом руководителя учре</w:t>
      </w:r>
      <w:r w:rsidR="00B5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5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ответственными за осуществление входящего контроля, </w:t>
      </w:r>
      <w:r w:rsidR="0000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0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</w:t>
      </w:r>
      <w:r w:rsidR="009C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</w:t>
      </w:r>
      <w:r w:rsidR="0000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маске, после каждого посетителя обрабатывать руки моющим средством с дезинфицирующим эффектом.</w:t>
      </w:r>
    </w:p>
    <w:p w:rsidR="0000082B" w:rsidRDefault="0000082B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Проводить ежедневный осмотр получателей социальных услуг в стационарной форме для выявления признаков вирусной инфекции, дважды в день проводить термометрию с заполнением температурного листа.</w:t>
      </w:r>
    </w:p>
    <w:p w:rsidR="003D3093" w:rsidRDefault="003D3093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у получателя социальных услуг 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</w:t>
      </w:r>
      <w:r w:rsidR="00D0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(кашля, насморка, болей в горле) немедленно поместить в изол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под наблюдение врача. При наличии повышенной температуры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на госпитализацию в инфекционный стационар медицинской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B52ABD" w:rsidRDefault="00B52ABD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В случае выявления у получателя социальных услуг в отделении дневного пребывания респираторных проявлени</w:t>
      </w:r>
      <w:r w:rsidR="001F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(кашля, насморка, болей в горле) и/или повышения  температуры, надеть на него медицинскую маску, информировать </w:t>
      </w:r>
      <w:r w:rsidR="00A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родственников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 гражданина</w:t>
      </w:r>
      <w:r w:rsidR="00D0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доставить по месту жительства, в случае необходимости, вызвать врача м</w:t>
      </w:r>
      <w:r w:rsidR="00D0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0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дицинской организации.</w:t>
      </w:r>
    </w:p>
    <w:p w:rsidR="003D3093" w:rsidRDefault="003D3093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5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Старшей медицинской сестре учреждения ежедневно проводить 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термометрию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сотрудник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с целью выявления 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левших 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инфекцией. При выявлении признаков заболевания отстранять </w:t>
      </w:r>
      <w:r w:rsidR="0001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1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нахождения на рабочем месте,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ратиться за медицинской помощью в медицинскую организацию</w:t>
      </w:r>
      <w:r w:rsidR="0001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дальне</w:t>
      </w:r>
      <w:r w:rsidR="0001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1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 контролем вызова врача для оказания первичной медицинской помощи на дому.</w:t>
      </w:r>
    </w:p>
    <w:p w:rsidR="003D3093" w:rsidRDefault="003D3093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0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Всем получателям социальных услуг и сотрудникам </w:t>
      </w:r>
      <w:r w:rsidR="00E0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рук проводить моющими средствами с антибактериальным эффе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избегать тесных контактов, рукопожатий. </w:t>
      </w:r>
      <w:r w:rsidRPr="00B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3093" w:rsidRDefault="003D3093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E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</w:t>
      </w:r>
      <w:r w:rsidR="002D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графику </w:t>
      </w:r>
      <w:r w:rsidR="00FE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реже 4 раз в день не менее 30 минут (в зависимости от погодных условий) проводить сквозное проветривание и </w:t>
      </w:r>
      <w:proofErr w:type="spellStart"/>
      <w:r w:rsidR="00FE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кварцевание</w:t>
      </w:r>
      <w:proofErr w:type="spellEnd"/>
      <w:r w:rsidR="00FE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бактерицидными лампами</w:t>
      </w:r>
      <w:r w:rsidR="002D4C78" w:rsidRPr="002D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и служебных помещений в о</w:t>
      </w:r>
      <w:r w:rsidR="002D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D4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сутствии людей.</w:t>
      </w:r>
    </w:p>
    <w:p w:rsidR="002D4C78" w:rsidRDefault="002D4C78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Дезинфекцию воздуха в жилых и служебных помещениях проводить с использованием </w:t>
      </w:r>
      <w:proofErr w:type="spellStart"/>
      <w:r w:rsidR="00BE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рециркуляторов</w:t>
      </w:r>
      <w:proofErr w:type="spellEnd"/>
      <w:r w:rsidR="00BE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дезаров</w:t>
      </w:r>
      <w:proofErr w:type="spellEnd"/>
      <w:r w:rsidR="00BE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4C78" w:rsidRDefault="002D4C78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Санитарно-гигиеническую обработку в жилых и служебных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щениях проводить с использованием дезинфицирующих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ежиме «вирусная инфекция». </w:t>
      </w:r>
      <w:r w:rsidR="001D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Обработку поручней, дверных ручек, </w:t>
      </w:r>
      <w:r w:rsidR="00BE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выключателей, перил, контактных поверхностей (столов и стульев), </w:t>
      </w:r>
      <w:r w:rsidR="001D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сантехнического обор</w:t>
      </w:r>
      <w:r w:rsidR="001D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D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 проводить </w:t>
      </w:r>
      <w:r w:rsidR="00BE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кратностью обработки каждые 2 часа</w:t>
      </w:r>
      <w:r w:rsidR="001D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AF5" w:rsidRPr="008D0AF5" w:rsidRDefault="008D0AF5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Обработку посуды и </w:t>
      </w:r>
      <w:r w:rsidR="002E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 на пищеблоках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проводить при температуре не ниже 65</w:t>
      </w:r>
      <w:r w:rsidRPr="008D0A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режима дези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фекции «вирусная инфекция». При обработке посуды в посудомоечных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шинах устанавливать температурный режим не ниже 65</w:t>
      </w:r>
      <w:r w:rsidRPr="008D0A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временном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пазоне 90 минут.</w:t>
      </w:r>
    </w:p>
    <w:p w:rsidR="00BE7BDD" w:rsidRDefault="00BE7BDD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E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Обеспечить наличие в учреждении не менее чем пятидневного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 дезинфицирующих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уборки помещений и </w:t>
      </w:r>
      <w:r w:rsidR="008D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рук, средств индивидуальной защиты органов дыхания на случай выявления лиц с признаками инфекционного заболевания (медицинские маски, респираторы).</w:t>
      </w:r>
    </w:p>
    <w:p w:rsidR="009C572D" w:rsidRDefault="002E6884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1.10</w:t>
      </w:r>
      <w:r w:rsidR="009C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Ограничить проведение массовых мероприятий  в учреждении, отказаться от участия в мероприятиях, проводимых за пределами учрежд</w:t>
      </w:r>
      <w:r w:rsidR="009C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C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предусматривающих скопление людей.</w:t>
      </w:r>
    </w:p>
    <w:p w:rsidR="009C572D" w:rsidRDefault="009C572D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E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плановых посещениях </w:t>
      </w:r>
      <w:r w:rsidR="002E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организаций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E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услуг (консультации, обследования, осмотры) использовать медицинские маски.</w:t>
      </w:r>
    </w:p>
    <w:p w:rsidR="009C572D" w:rsidRDefault="009C572D" w:rsidP="000167F7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4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Согласовывать с медицинскими организациями проведение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филактических осмотров, диспансеризации, осмотров врачебных комиссий получателей социальных услуг в выездной форме.</w:t>
      </w:r>
    </w:p>
    <w:p w:rsidR="001D34B2" w:rsidRDefault="001D34B2" w:rsidP="00D04F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 учреждениях</w:t>
      </w:r>
      <w:r w:rsidR="00A14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получател</w:t>
      </w:r>
      <w:r w:rsidR="00A14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ей социальных услуг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дому</w:t>
      </w:r>
    </w:p>
    <w:p w:rsidR="009C572D" w:rsidRDefault="009C572D" w:rsidP="00D04F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4C78" w:rsidRDefault="001D34B2" w:rsidP="00D04FEE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Социальным и медицинским работникам 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дому 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защиты (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одноразовые мед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цинские маски или многоразовые четырехслойные марлевые маски, моющие средства с дезинфицирующим эффектом, влажные салфетки с дезинфиц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рующим эффектом, резиновые перчатки). В случае выявления у получателя социальных услуг признаков </w:t>
      </w:r>
      <w:r w:rsidR="00E0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респираторной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(кашель, насморк, п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вышение температуры) необходимо надеть </w:t>
      </w:r>
      <w:r w:rsidR="009C5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медицинскую </w:t>
      </w:r>
      <w:r w:rsidR="00C8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 и вызвать на дом врача медицинской организации.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9FA" w:rsidRDefault="00E019FA" w:rsidP="00D04FEE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имеющим установленное врачом медицинской орган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заболевание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респираторной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и получающим амбулаторное лечение, социальные услуги на дому оказывать с соблюдением требований к личной безопасности (использование защитных масок, спецодежды, перч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моющих средств с антибактериальным эффектом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Предлагать больным гражданам также использовать маски для предотвращения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B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аражения 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1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соблюдать режим проветривани</w:t>
      </w:r>
      <w:r w:rsidR="00D0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рекомендовать </w:t>
      </w:r>
      <w:r w:rsidR="003D3093" w:rsidRPr="00B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воздержаться от посещения мест массового скопления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3093" w:rsidRPr="00B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DDF" w:rsidRDefault="00426DDF" w:rsidP="00426D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426DDF" w:rsidRPr="00D64F00" w:rsidRDefault="00426DDF" w:rsidP="00426D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9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D6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6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одноразовой медицинской маски </w:t>
      </w:r>
    </w:p>
    <w:p w:rsidR="00426DDF" w:rsidRPr="00D64F00" w:rsidRDefault="00426DDF" w:rsidP="00426D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Надевайте маску, когда ухаживаете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симптомами виру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респираторного заболевания.</w:t>
      </w:r>
    </w:p>
    <w:p w:rsidR="00426DDF" w:rsidRPr="00D64F00" w:rsidRDefault="00426DDF" w:rsidP="00426D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левания, наденьте маску перед тем, как приближаться к другим людям.</w:t>
      </w:r>
    </w:p>
    <w:p w:rsidR="00426DDF" w:rsidRPr="00D64F00" w:rsidRDefault="00426DDF" w:rsidP="00426D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обратиться к врачу, заблаговременно наденьте маску, чтобы защитить окружающих в зоне ожидания.</w:t>
      </w:r>
    </w:p>
    <w:p w:rsidR="00426DDF" w:rsidRPr="00D64F00" w:rsidRDefault="00426DDF" w:rsidP="00426D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Носите маску, когда находитесь в людных местах. На открытых бе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людных местах ее ношение нецелесообразно. </w:t>
      </w:r>
    </w:p>
    <w:p w:rsidR="00426DDF" w:rsidRPr="00D64F00" w:rsidRDefault="00426DDF" w:rsidP="00426DD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закройте нос и рот маской и закрепите её, чтобы уменьшить зазор между лицом и маской. При наличии вшитого крепления в обла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носа его нужно плотно прижать к спинке носа. При наличии на ма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специальных складок – расправьте их.</w:t>
      </w:r>
    </w:p>
    <w:p w:rsidR="00426DDF" w:rsidRPr="00D64F00" w:rsidRDefault="00426DDF" w:rsidP="00426DD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маску однократно, повторное использование маски нед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пустимо. Меняйте маску каждые 2-3 часа или чаще. Если маска увла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нилась, её следует заменить </w:t>
      </w:r>
      <w:proofErr w:type="gramStart"/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новую.</w:t>
      </w:r>
    </w:p>
    <w:p w:rsidR="00426DDF" w:rsidRPr="00D64F00" w:rsidRDefault="00426DDF" w:rsidP="00426D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прикасайтесь к маске во время использования. После прикоснов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использованной маске, например, чтобы снять её, вымойте руки.</w:t>
      </w:r>
    </w:p>
    <w:p w:rsidR="00426DDF" w:rsidRPr="00D64F00" w:rsidRDefault="00426DDF" w:rsidP="00426DD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Одноразовая медицинская маска, при правильном использовании – надё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 эффективный метод снижения риска заражения </w:t>
      </w:r>
      <w:proofErr w:type="spellStart"/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дотвращения распространения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респираторных инфекций</w:t>
      </w:r>
      <w:r w:rsidRPr="00D64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DDF" w:rsidRPr="0056090F" w:rsidRDefault="00426DDF" w:rsidP="0042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DDF" w:rsidRPr="00636F9E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rStyle w:val="a4"/>
          <w:sz w:val="28"/>
          <w:szCs w:val="28"/>
        </w:rPr>
        <w:t xml:space="preserve">Изготовление многоразовой медицинской маски </w:t>
      </w:r>
    </w:p>
    <w:p w:rsidR="00426DDF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rStyle w:val="a4"/>
          <w:sz w:val="28"/>
          <w:szCs w:val="28"/>
        </w:rPr>
        <w:t>Нужно:</w:t>
      </w:r>
      <w:r w:rsidRPr="00636F9E">
        <w:rPr>
          <w:sz w:val="28"/>
          <w:szCs w:val="28"/>
        </w:rPr>
        <w:t xml:space="preserve"> марля, нитка, иголка, ножницы, линейка или сантиметр.</w:t>
      </w:r>
    </w:p>
    <w:p w:rsidR="00426DDF" w:rsidRPr="00636F9E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sz w:val="28"/>
          <w:szCs w:val="28"/>
        </w:rPr>
        <w:t>1. Отмерьте полосу марли длиной 90 см и шириной 40 см</w:t>
      </w:r>
    </w:p>
    <w:p w:rsidR="00426DDF" w:rsidRPr="00636F9E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sz w:val="28"/>
          <w:szCs w:val="28"/>
        </w:rPr>
        <w:t>2. Сложите марлю вдоль длинной стороны.</w:t>
      </w:r>
    </w:p>
    <w:p w:rsidR="00426DDF" w:rsidRPr="00636F9E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sz w:val="28"/>
          <w:szCs w:val="28"/>
        </w:rPr>
        <w:t xml:space="preserve">3. Отмерьте по 35 см с каждой стороны - это будущие завязки. Разрежьте их вдоль </w:t>
      </w:r>
      <w:proofErr w:type="gramStart"/>
      <w:r w:rsidRPr="00636F9E">
        <w:rPr>
          <w:sz w:val="28"/>
          <w:szCs w:val="28"/>
        </w:rPr>
        <w:t>по середине</w:t>
      </w:r>
      <w:proofErr w:type="gramEnd"/>
      <w:r w:rsidRPr="00636F9E">
        <w:rPr>
          <w:sz w:val="28"/>
          <w:szCs w:val="28"/>
        </w:rPr>
        <w:t>.</w:t>
      </w:r>
    </w:p>
    <w:p w:rsidR="00426DDF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sz w:val="28"/>
          <w:szCs w:val="28"/>
        </w:rPr>
        <w:t>4. В центре остался квадрат со сторонами 20 см - это основа будущей маски.</w:t>
      </w:r>
    </w:p>
    <w:p w:rsidR="00426DDF" w:rsidRPr="00636F9E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636F9E">
        <w:rPr>
          <w:sz w:val="28"/>
          <w:szCs w:val="28"/>
        </w:rPr>
        <w:t>нутрь маски в</w:t>
      </w:r>
      <w:r>
        <w:rPr>
          <w:sz w:val="28"/>
          <w:szCs w:val="28"/>
        </w:rPr>
        <w:t>ложите</w:t>
      </w:r>
      <w:r w:rsidRPr="00636F9E">
        <w:rPr>
          <w:sz w:val="28"/>
          <w:szCs w:val="28"/>
        </w:rPr>
        <w:t xml:space="preserve"> сложенный в 4 раза кусок марли размером 20</w:t>
      </w:r>
      <w:r>
        <w:rPr>
          <w:sz w:val="28"/>
          <w:szCs w:val="28"/>
        </w:rPr>
        <w:t>х</w:t>
      </w:r>
      <w:r w:rsidRPr="00636F9E">
        <w:rPr>
          <w:sz w:val="28"/>
          <w:szCs w:val="28"/>
        </w:rPr>
        <w:t xml:space="preserve">20 см (можно </w:t>
      </w:r>
      <w:proofErr w:type="gramStart"/>
      <w:r w:rsidRPr="00636F9E">
        <w:rPr>
          <w:sz w:val="28"/>
          <w:szCs w:val="28"/>
        </w:rPr>
        <w:t>заменить на сложенный</w:t>
      </w:r>
      <w:proofErr w:type="gramEnd"/>
      <w:r w:rsidRPr="00636F9E">
        <w:rPr>
          <w:sz w:val="28"/>
          <w:szCs w:val="28"/>
        </w:rPr>
        <w:t xml:space="preserve"> в несколько раз широкий бинт)</w:t>
      </w:r>
    </w:p>
    <w:p w:rsidR="00426DDF" w:rsidRPr="00636F9E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sz w:val="28"/>
          <w:szCs w:val="28"/>
        </w:rPr>
        <w:t xml:space="preserve">6. Прошейте по </w:t>
      </w:r>
      <w:r>
        <w:rPr>
          <w:sz w:val="28"/>
          <w:szCs w:val="28"/>
        </w:rPr>
        <w:t>четырем</w:t>
      </w:r>
      <w:r w:rsidRPr="00636F9E">
        <w:rPr>
          <w:sz w:val="28"/>
          <w:szCs w:val="28"/>
        </w:rPr>
        <w:t xml:space="preserve"> сторонам основу маски.</w:t>
      </w:r>
    </w:p>
    <w:p w:rsidR="00426DDF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sz w:val="28"/>
          <w:szCs w:val="28"/>
        </w:rPr>
        <w:t xml:space="preserve">Такую маску носить допустимо, как и фабричную, </w:t>
      </w:r>
      <w:r>
        <w:rPr>
          <w:rStyle w:val="resh-link"/>
          <w:sz w:val="28"/>
          <w:szCs w:val="28"/>
        </w:rPr>
        <w:t xml:space="preserve">2-3 </w:t>
      </w:r>
      <w:r w:rsidRPr="00636F9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636F9E">
        <w:rPr>
          <w:sz w:val="28"/>
          <w:szCs w:val="28"/>
        </w:rPr>
        <w:t xml:space="preserve">. </w:t>
      </w:r>
    </w:p>
    <w:p w:rsidR="00426DDF" w:rsidRPr="00636F9E" w:rsidRDefault="00426DDF" w:rsidP="00426DDF">
      <w:pPr>
        <w:pStyle w:val="a3"/>
        <w:tabs>
          <w:tab w:val="left" w:pos="2954"/>
        </w:tabs>
        <w:jc w:val="both"/>
        <w:rPr>
          <w:sz w:val="28"/>
          <w:szCs w:val="28"/>
        </w:rPr>
      </w:pPr>
      <w:r w:rsidRPr="00636F9E">
        <w:rPr>
          <w:sz w:val="28"/>
          <w:szCs w:val="28"/>
        </w:rPr>
        <w:t>Затем ее можно выстирать в воде с мылом, прогладить утюгом в режиме «Хлопок»  и использовать повторно.</w:t>
      </w:r>
    </w:p>
    <w:p w:rsidR="00426DDF" w:rsidRPr="00636F9E" w:rsidRDefault="00426DDF" w:rsidP="00426DDF">
      <w:pPr>
        <w:tabs>
          <w:tab w:val="left" w:pos="2954"/>
        </w:tabs>
        <w:jc w:val="both"/>
        <w:rPr>
          <w:sz w:val="28"/>
          <w:szCs w:val="28"/>
        </w:rPr>
      </w:pPr>
    </w:p>
    <w:p w:rsidR="00426DDF" w:rsidRDefault="00426DDF" w:rsidP="00D04FEE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093" w:rsidRPr="007C4A82" w:rsidRDefault="003D3093" w:rsidP="00D04FEE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1E" w:rsidRDefault="002F111E" w:rsidP="00D04FEE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1E" w:rsidRDefault="002F111E" w:rsidP="00B6546C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1E" w:rsidRDefault="002F111E" w:rsidP="00B6546C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986" w:rsidRPr="00371986" w:rsidRDefault="00371986">
      <w:pPr>
        <w:rPr>
          <w:rFonts w:ascii="Times New Roman" w:hAnsi="Times New Roman" w:cs="Times New Roman"/>
          <w:sz w:val="28"/>
          <w:szCs w:val="28"/>
        </w:rPr>
      </w:pPr>
    </w:p>
    <w:sectPr w:rsidR="00371986" w:rsidRPr="00371986" w:rsidSect="00E019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139"/>
    <w:multiLevelType w:val="multilevel"/>
    <w:tmpl w:val="B70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C0EBD"/>
    <w:multiLevelType w:val="multilevel"/>
    <w:tmpl w:val="2D94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574C3C"/>
    <w:multiLevelType w:val="multilevel"/>
    <w:tmpl w:val="A3E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CC13B8"/>
    <w:multiLevelType w:val="multilevel"/>
    <w:tmpl w:val="4668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24CC4"/>
    <w:multiLevelType w:val="multilevel"/>
    <w:tmpl w:val="9F18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4B76F6"/>
    <w:multiLevelType w:val="multilevel"/>
    <w:tmpl w:val="0A9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F86540"/>
    <w:multiLevelType w:val="multilevel"/>
    <w:tmpl w:val="221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546C"/>
    <w:rsid w:val="0000082B"/>
    <w:rsid w:val="000167F7"/>
    <w:rsid w:val="00061093"/>
    <w:rsid w:val="000A5AAA"/>
    <w:rsid w:val="001D34B2"/>
    <w:rsid w:val="001F7708"/>
    <w:rsid w:val="0023782D"/>
    <w:rsid w:val="002D4C78"/>
    <w:rsid w:val="002E6884"/>
    <w:rsid w:val="002F111E"/>
    <w:rsid w:val="00305B87"/>
    <w:rsid w:val="00371986"/>
    <w:rsid w:val="003D3093"/>
    <w:rsid w:val="003E56EE"/>
    <w:rsid w:val="00426DDF"/>
    <w:rsid w:val="0048226E"/>
    <w:rsid w:val="005C65A5"/>
    <w:rsid w:val="00603BCE"/>
    <w:rsid w:val="007C4A82"/>
    <w:rsid w:val="007D1DEC"/>
    <w:rsid w:val="008D0AF5"/>
    <w:rsid w:val="00940E9D"/>
    <w:rsid w:val="009C572D"/>
    <w:rsid w:val="00A1041D"/>
    <w:rsid w:val="00A14FED"/>
    <w:rsid w:val="00AE7322"/>
    <w:rsid w:val="00B52ABD"/>
    <w:rsid w:val="00B6546C"/>
    <w:rsid w:val="00BB7DEC"/>
    <w:rsid w:val="00BE7BDD"/>
    <w:rsid w:val="00C85D38"/>
    <w:rsid w:val="00D04FEE"/>
    <w:rsid w:val="00DC0AF3"/>
    <w:rsid w:val="00E019FA"/>
    <w:rsid w:val="00F51974"/>
    <w:rsid w:val="00FE15B5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46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46C"/>
    <w:rPr>
      <w:b/>
      <w:bCs/>
    </w:rPr>
  </w:style>
  <w:style w:type="character" w:styleId="a5">
    <w:name w:val="Emphasis"/>
    <w:basedOn w:val="a0"/>
    <w:uiPriority w:val="20"/>
    <w:qFormat/>
    <w:rsid w:val="00B6546C"/>
    <w:rPr>
      <w:i/>
      <w:iCs/>
    </w:rPr>
  </w:style>
  <w:style w:type="paragraph" w:styleId="a6">
    <w:name w:val="List Paragraph"/>
    <w:basedOn w:val="a"/>
    <w:uiPriority w:val="34"/>
    <w:qFormat/>
    <w:rsid w:val="00B654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322"/>
    <w:rPr>
      <w:rFonts w:ascii="Tahoma" w:hAnsi="Tahoma" w:cs="Tahoma"/>
      <w:sz w:val="16"/>
      <w:szCs w:val="16"/>
    </w:rPr>
  </w:style>
  <w:style w:type="character" w:customStyle="1" w:styleId="resh-link">
    <w:name w:val="resh-link"/>
    <w:basedOn w:val="a0"/>
    <w:rsid w:val="00426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095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1841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3212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5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54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4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85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63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1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5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Филатова</dc:creator>
  <cp:lastModifiedBy>Татьяна</cp:lastModifiedBy>
  <cp:revision>12</cp:revision>
  <cp:lastPrinted>2020-03-13T11:13:00Z</cp:lastPrinted>
  <dcterms:created xsi:type="dcterms:W3CDTF">2020-03-12T07:23:00Z</dcterms:created>
  <dcterms:modified xsi:type="dcterms:W3CDTF">2020-03-16T12:09:00Z</dcterms:modified>
</cp:coreProperties>
</file>