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D9" w:rsidRPr="00353841" w:rsidRDefault="00486BD9" w:rsidP="00486BD9">
      <w:pPr>
        <w:pStyle w:val="1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 w:rsidRPr="00353841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732"/>
        <w:gridCol w:w="4320"/>
      </w:tblGrid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320" w:type="dxa"/>
          </w:tcPr>
          <w:p w:rsidR="00486BD9" w:rsidRPr="00071A92" w:rsidRDefault="004D7E40" w:rsidP="00486B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тетрадь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4320" w:type="dxa"/>
          </w:tcPr>
          <w:p w:rsidR="00486BD9" w:rsidRPr="00071A92" w:rsidRDefault="004D7E40" w:rsidP="00486B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F3D16">
              <w:rPr>
                <w:rFonts w:ascii="Times New Roman" w:hAnsi="Times New Roman"/>
                <w:sz w:val="28"/>
                <w:szCs w:val="28"/>
              </w:rPr>
              <w:t xml:space="preserve">Учет </w:t>
            </w:r>
            <w:r w:rsidR="007F3D16" w:rsidRPr="007F3D16">
              <w:rPr>
                <w:rFonts w:ascii="Times New Roman" w:hAnsi="Times New Roman"/>
                <w:sz w:val="28"/>
                <w:szCs w:val="28"/>
              </w:rPr>
              <w:t xml:space="preserve">оказанных услуг и </w:t>
            </w:r>
            <w:r w:rsidRPr="007F3D16">
              <w:rPr>
                <w:rFonts w:ascii="Times New Roman" w:hAnsi="Times New Roman"/>
                <w:sz w:val="28"/>
                <w:szCs w:val="28"/>
              </w:rPr>
              <w:t>товарно-денежных отношений</w:t>
            </w:r>
            <w:r w:rsidR="00486BD9" w:rsidRPr="007F3D16">
              <w:rPr>
                <w:rFonts w:ascii="Times New Roman" w:hAnsi="Times New Roman"/>
                <w:sz w:val="28"/>
                <w:szCs w:val="28"/>
              </w:rPr>
              <w:t xml:space="preserve"> в электронном виде</w:t>
            </w:r>
            <w:r w:rsidRPr="007F3D16">
              <w:rPr>
                <w:rFonts w:ascii="Times New Roman" w:hAnsi="Times New Roman"/>
                <w:sz w:val="28"/>
                <w:szCs w:val="28"/>
              </w:rPr>
              <w:t xml:space="preserve"> с подписью получателя социальных услуг.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Автоматизация деятельности специалистов структурных подразделений Центра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ГБУСО «Благодарненский ЦСОН»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Г.Благодарный, ул</w:t>
            </w:r>
            <w:proofErr w:type="gramStart"/>
            <w:r w:rsidRPr="00071A9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71A92">
              <w:rPr>
                <w:rFonts w:ascii="Times New Roman" w:hAnsi="Times New Roman"/>
                <w:sz w:val="28"/>
                <w:szCs w:val="28"/>
              </w:rPr>
              <w:t>оветская,203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2-20-77, 8(865 49) 2-20-77</w:t>
            </w:r>
          </w:p>
        </w:tc>
      </w:tr>
      <w:tr w:rsidR="00486BD9" w:rsidRPr="00220C4E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Web- </w:t>
            </w:r>
            <w:r w:rsidRPr="00071A92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www. </w:t>
            </w:r>
            <w:proofErr w:type="spellStart"/>
            <w:proofErr w:type="gramStart"/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>blagcson</w:t>
            </w:r>
            <w:proofErr w:type="spellEnd"/>
            <w:proofErr w:type="gramEnd"/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 w:rsidRPr="00071A92">
              <w:rPr>
                <w:rFonts w:ascii="Times New Roman" w:hAnsi="Times New Roman"/>
                <w:sz w:val="28"/>
                <w:szCs w:val="28"/>
              </w:rPr>
              <w:t>04</w:t>
            </w:r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@minsoc26. </w:t>
            </w:r>
            <w:proofErr w:type="spellStart"/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Ирина Ивановна Кузьменко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Ирина Ивановна Кузьменко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20" w:type="dxa"/>
          </w:tcPr>
          <w:p w:rsidR="00486BD9" w:rsidRPr="00071A92" w:rsidRDefault="004D7E40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Горовая Татьяна Николаевна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320" w:type="dxa"/>
          </w:tcPr>
          <w:p w:rsidR="00486BD9" w:rsidRPr="00071A92" w:rsidRDefault="009E0EDF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83A">
              <w:rPr>
                <w:rFonts w:ascii="Times New Roman" w:hAnsi="Times New Roman"/>
                <w:sz w:val="28"/>
                <w:szCs w:val="28"/>
              </w:rPr>
              <w:t>10.07.2018г. приказ №145</w:t>
            </w:r>
            <w:r w:rsidR="00486BD9" w:rsidRPr="0007283A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071A9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 xml:space="preserve">Директор Центра, заместитель директора,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заведующие ОСО на дому, специалист по социальной работе</w:t>
            </w:r>
            <w:r w:rsidR="00220C4E">
              <w:rPr>
                <w:rFonts w:ascii="Times New Roman" w:hAnsi="Times New Roman"/>
                <w:sz w:val="28"/>
                <w:szCs w:val="28"/>
              </w:rPr>
              <w:t>, социальные и медицинские работники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20" w:type="dxa"/>
          </w:tcPr>
          <w:p w:rsidR="00486BD9" w:rsidRPr="00071A92" w:rsidRDefault="00E24731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Социальные </w:t>
            </w:r>
            <w:r w:rsidR="00486BD9">
              <w:rPr>
                <w:rFonts w:ascii="Times New Roman" w:hAnsi="Times New Roman"/>
                <w:sz w:val="28"/>
                <w:szCs w:val="28"/>
              </w:rPr>
              <w:t xml:space="preserve">работники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медицинские сестры </w:t>
            </w:r>
            <w:r w:rsidR="00486BD9">
              <w:rPr>
                <w:rFonts w:ascii="Times New Roman" w:hAnsi="Times New Roman"/>
                <w:sz w:val="28"/>
                <w:szCs w:val="28"/>
              </w:rPr>
              <w:t>структурных подразделений Центра</w:t>
            </w:r>
            <w:r w:rsidR="00A67B33">
              <w:rPr>
                <w:rFonts w:ascii="Times New Roman" w:hAnsi="Times New Roman"/>
                <w:sz w:val="28"/>
                <w:szCs w:val="28"/>
              </w:rPr>
              <w:t>, получатели социальных услуг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20" w:type="dxa"/>
          </w:tcPr>
          <w:p w:rsidR="00153944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B3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20" w:type="dxa"/>
          </w:tcPr>
          <w:p w:rsidR="00153944" w:rsidRPr="00071A92" w:rsidRDefault="00153944" w:rsidP="00A67B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версии  программы и </w:t>
            </w:r>
            <w:r w:rsidR="00A67B33">
              <w:rPr>
                <w:rFonts w:ascii="Times New Roman" w:hAnsi="Times New Roman"/>
                <w:sz w:val="28"/>
                <w:szCs w:val="28"/>
              </w:rPr>
              <w:t xml:space="preserve">технические требования планшета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67B33">
              <w:rPr>
                <w:rFonts w:ascii="Times New Roman" w:hAnsi="Times New Roman"/>
                <w:sz w:val="28"/>
                <w:szCs w:val="28"/>
              </w:rPr>
              <w:t>одуль «ТМ: Электронная тетрадь»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 xml:space="preserve">Директор Центра, заместитель директора,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заведующие ОСО на дому</w:t>
            </w:r>
            <w:r w:rsidR="00A67B33">
              <w:rPr>
                <w:rFonts w:ascii="Times New Roman" w:hAnsi="Times New Roman"/>
                <w:sz w:val="28"/>
                <w:szCs w:val="28"/>
              </w:rPr>
              <w:t>, специалисты по социальной работе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20" w:type="dxa"/>
          </w:tcPr>
          <w:p w:rsidR="00A67B33" w:rsidRDefault="00ED36A8" w:rsidP="00A67B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-оборудование для автоматизации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процесса социального обслуживания: программное обеспечение, </w:t>
            </w:r>
          </w:p>
          <w:p w:rsidR="00ED36A8" w:rsidRPr="00071A92" w:rsidRDefault="00ED36A8" w:rsidP="00A67B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-методический материал для обучения пользователей электронных устрой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стр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уктурных подразделений Центра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lastRenderedPageBreak/>
              <w:t>16.4.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1A92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 w:rsidRPr="00071A92">
              <w:rPr>
                <w:rFonts w:ascii="Times New Roman" w:hAnsi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4320" w:type="dxa"/>
          </w:tcPr>
          <w:p w:rsidR="00E002EC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-</w:t>
            </w:r>
            <w:r w:rsidR="00ED36A8">
              <w:rPr>
                <w:rFonts w:ascii="Times New Roman" w:hAnsi="Times New Roman"/>
                <w:sz w:val="28"/>
                <w:szCs w:val="28"/>
              </w:rPr>
              <w:t>внебюджетные источники финансирования (от оказания платных услуг)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32" w:type="dxa"/>
          </w:tcPr>
          <w:p w:rsidR="00486BD9" w:rsidRPr="00A67B33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B33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4320" w:type="dxa"/>
          </w:tcPr>
          <w:p w:rsidR="00486BD9" w:rsidRDefault="00A132C5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-Автоматизация деятельности специалистов по социальному обслуживанию населения;</w:t>
            </w:r>
          </w:p>
          <w:p w:rsidR="00A132C5" w:rsidRDefault="00A132C5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статуса социального работника;</w:t>
            </w:r>
          </w:p>
          <w:p w:rsidR="00A132C5" w:rsidRDefault="00A132C5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качества социального обслуживания и эффективности деятельности учреждения.</w:t>
            </w:r>
          </w:p>
          <w:p w:rsidR="003B26E1" w:rsidRPr="00071A92" w:rsidRDefault="003B26E1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7B33">
              <w:rPr>
                <w:rFonts w:ascii="Times New Roman" w:hAnsi="Times New Roman"/>
                <w:sz w:val="28"/>
                <w:szCs w:val="28"/>
              </w:rPr>
              <w:t>-исключить из до</w:t>
            </w:r>
            <w:r w:rsidR="00A67B33">
              <w:rPr>
                <w:rFonts w:ascii="Times New Roman" w:hAnsi="Times New Roman"/>
                <w:sz w:val="28"/>
                <w:szCs w:val="28"/>
              </w:rPr>
              <w:t>кументооборота бумажную тетрадь  посещений получателя социальных услуг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2" w:type="dxa"/>
          </w:tcPr>
          <w:p w:rsidR="00486BD9" w:rsidRPr="00A67B33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B33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20" w:type="dxa"/>
          </w:tcPr>
          <w:p w:rsidR="00A132C5" w:rsidRDefault="00A132C5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C7500">
              <w:rPr>
                <w:rFonts w:ascii="Times New Roman" w:hAnsi="Times New Roman"/>
                <w:sz w:val="28"/>
                <w:szCs w:val="28"/>
              </w:rPr>
              <w:t>использование возможностей программного обеспечения для своевременной учетной, аналитической, управленческой деятельности, а также планирования работы по организации социального обслуживания;</w:t>
            </w:r>
          </w:p>
          <w:p w:rsidR="004C7500" w:rsidRDefault="004C7500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B24F7">
              <w:rPr>
                <w:rFonts w:ascii="Times New Roman" w:hAnsi="Times New Roman"/>
                <w:sz w:val="28"/>
                <w:szCs w:val="28"/>
              </w:rPr>
              <w:t>изыскание резервов по увеличению эффективности труда социальных работников за счет освобождения от ведения отчетности на бумажных носителях;</w:t>
            </w:r>
          </w:p>
          <w:p w:rsidR="002B24F7" w:rsidRPr="00071A92" w:rsidRDefault="002B24F7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-внедрение в практику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работы специалистов Центра передового опыта социального обслуживания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основе информационно-коммуникативных технологий.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2" w:type="dxa"/>
          </w:tcPr>
          <w:p w:rsidR="00486BD9" w:rsidRPr="007F3D16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D16"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20" w:type="dxa"/>
          </w:tcPr>
          <w:p w:rsidR="00486BD9" w:rsidRPr="00071A92" w:rsidRDefault="00486BD9" w:rsidP="00DE589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и своевременность оказания социальных услуг обратившимся гражданам.</w:t>
            </w:r>
            <w:r w:rsidR="00A67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891" w:rsidRPr="00DE58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прозрачности и доступности информации для </w:t>
            </w:r>
            <w:proofErr w:type="gramStart"/>
            <w:r w:rsidR="00DE5891" w:rsidRPr="00DE5891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="00DE5891" w:rsidRPr="00DE58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качеством предоставляемых социальных услуг гражданам Благодарненского района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D16">
              <w:rPr>
                <w:rFonts w:ascii="Times New Roman" w:hAnsi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20" w:type="dxa"/>
          </w:tcPr>
          <w:p w:rsidR="00486BD9" w:rsidRDefault="009A326C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-улучшение качест</w:t>
            </w:r>
            <w:r w:rsidR="00206915">
              <w:rPr>
                <w:rFonts w:ascii="Times New Roman" w:hAnsi="Times New Roman"/>
                <w:sz w:val="28"/>
                <w:szCs w:val="28"/>
              </w:rPr>
              <w:t>ва надомного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обслуживания;</w:t>
            </w:r>
          </w:p>
          <w:p w:rsidR="009A326C" w:rsidRDefault="009A326C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-высвобождение времени для предоставления социальных услуг их получателям  за счет автоматизация  учета клиентов и предоставляемых  услуг;</w:t>
            </w:r>
          </w:p>
          <w:p w:rsidR="009A326C" w:rsidRPr="00071A92" w:rsidRDefault="009A326C" w:rsidP="007F3D1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-изыскание возможности для оптимизации работы по соц</w:t>
            </w:r>
            <w:r w:rsidR="00C308AE">
              <w:rPr>
                <w:rFonts w:ascii="Times New Roman" w:hAnsi="Times New Roman"/>
                <w:sz w:val="28"/>
                <w:szCs w:val="28"/>
              </w:rPr>
              <w:t>иальному обслуживанию населения</w:t>
            </w:r>
            <w:proofErr w:type="gramStart"/>
            <w:r w:rsidR="00C308AE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величени</w:t>
            </w:r>
            <w:r w:rsidR="00C308AE">
              <w:rPr>
                <w:rFonts w:ascii="Times New Roman" w:hAnsi="Times New Roman"/>
                <w:sz w:val="28"/>
                <w:szCs w:val="28"/>
              </w:rPr>
              <w:t>я нагрузки на одного социального работника, повышение заработ</w:t>
            </w:r>
            <w:r w:rsidR="007F3D16">
              <w:rPr>
                <w:rFonts w:ascii="Times New Roman" w:hAnsi="Times New Roman"/>
                <w:sz w:val="28"/>
                <w:szCs w:val="28"/>
              </w:rPr>
              <w:t>ной платы социального работника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320" w:type="dxa"/>
          </w:tcPr>
          <w:p w:rsidR="00486BD9" w:rsidRDefault="00C308AE" w:rsidP="00C308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="00486BD9" w:rsidRPr="00071A92">
              <w:rPr>
                <w:rFonts w:ascii="Times New Roman" w:hAnsi="Times New Roman"/>
                <w:sz w:val="28"/>
                <w:szCs w:val="28"/>
              </w:rPr>
              <w:t>довлетворенность качеством социальных услуг, оказываемых клиентам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08AE" w:rsidRPr="00071A92" w:rsidRDefault="00C308AE" w:rsidP="00C308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-мониторинг деятельности структурных подразделений Центра по социальному обслуживанию населения.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4320" w:type="dxa"/>
          </w:tcPr>
          <w:p w:rsidR="00486BD9" w:rsidRPr="00071A92" w:rsidRDefault="00C308AE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Месячная, квартальная,</w:t>
            </w:r>
            <w:r w:rsidRPr="00071A92">
              <w:rPr>
                <w:rFonts w:ascii="Times New Roman" w:hAnsi="Times New Roman"/>
                <w:sz w:val="28"/>
                <w:szCs w:val="28"/>
              </w:rPr>
              <w:t xml:space="preserve"> годовая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6BD9" w:rsidRPr="00071A92" w:rsidTr="00541A4C">
        <w:tc>
          <w:tcPr>
            <w:tcW w:w="776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2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20" w:type="dxa"/>
          </w:tcPr>
          <w:p w:rsidR="00486BD9" w:rsidRPr="00071A92" w:rsidRDefault="00C308AE" w:rsidP="00C308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социального обслуживания и эффективности деятельности учреждения.</w:t>
            </w:r>
          </w:p>
        </w:tc>
      </w:tr>
      <w:tr w:rsidR="00486BD9" w:rsidRPr="00071A92" w:rsidTr="00541A4C">
        <w:trPr>
          <w:trHeight w:val="197"/>
        </w:trPr>
        <w:tc>
          <w:tcPr>
            <w:tcW w:w="776" w:type="dxa"/>
          </w:tcPr>
          <w:p w:rsidR="00486BD9" w:rsidRPr="00071A92" w:rsidRDefault="008842DE" w:rsidP="00541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86BD9" w:rsidRPr="00071A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dxa"/>
          </w:tcPr>
          <w:p w:rsidR="00486BD9" w:rsidRPr="00071A92" w:rsidRDefault="00486BD9" w:rsidP="00C308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4320" w:type="dxa"/>
          </w:tcPr>
          <w:p w:rsidR="00486BD9" w:rsidRPr="00071A92" w:rsidRDefault="00486BD9" w:rsidP="00541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учреждения</w:t>
            </w:r>
          </w:p>
        </w:tc>
      </w:tr>
    </w:tbl>
    <w:p w:rsidR="00481780" w:rsidRDefault="00481780" w:rsidP="008842DE"/>
    <w:sectPr w:rsidR="00481780" w:rsidSect="00DB6B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BD9"/>
    <w:rsid w:val="00012A05"/>
    <w:rsid w:val="0007283A"/>
    <w:rsid w:val="000F17E9"/>
    <w:rsid w:val="00153944"/>
    <w:rsid w:val="00206915"/>
    <w:rsid w:val="00220C4E"/>
    <w:rsid w:val="002B24F7"/>
    <w:rsid w:val="003B26E1"/>
    <w:rsid w:val="00481780"/>
    <w:rsid w:val="00486BD9"/>
    <w:rsid w:val="004C7500"/>
    <w:rsid w:val="004D7E40"/>
    <w:rsid w:val="007F3D16"/>
    <w:rsid w:val="008842DE"/>
    <w:rsid w:val="009A326C"/>
    <w:rsid w:val="009E0EDF"/>
    <w:rsid w:val="00A132C5"/>
    <w:rsid w:val="00A67B33"/>
    <w:rsid w:val="00AD7CD3"/>
    <w:rsid w:val="00B564CC"/>
    <w:rsid w:val="00C308AE"/>
    <w:rsid w:val="00CC141C"/>
    <w:rsid w:val="00D001BB"/>
    <w:rsid w:val="00DE5891"/>
    <w:rsid w:val="00E002EC"/>
    <w:rsid w:val="00E24731"/>
    <w:rsid w:val="00ED36A8"/>
    <w:rsid w:val="00F70C66"/>
    <w:rsid w:val="00F9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BD9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486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Comp_3</cp:lastModifiedBy>
  <cp:revision>25</cp:revision>
  <cp:lastPrinted>2015-07-02T10:55:00Z</cp:lastPrinted>
  <dcterms:created xsi:type="dcterms:W3CDTF">2015-07-02T08:34:00Z</dcterms:created>
  <dcterms:modified xsi:type="dcterms:W3CDTF">2018-12-04T13:19:00Z</dcterms:modified>
</cp:coreProperties>
</file>