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Обращение (запрос) в электронном виде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В данном разделе Вы можете отправить обращение [1] в электронном виде. Пожалуйста, прежде чем отправить обращение в электронном виде, внимательно ознакомьтесь со следующей информацией. Обращения, направленные в электронном виде через официальный сайт Организации, поступают на рассмотрение ответственному должностному лицу по работе с обращениями граждан и организаций.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Перед отправкой электронного обращения необходимо корректно заполнить анкету. [2]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Ответ автору обращения направляется по его выбору [3]: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в форме электронного документа, если им указаны фамилия, имя, отчество (последнее – при наличии) и адрес электронной почты (e-mail);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в письменной форме, если им указаны фамилия, имя, отчество (последнее – при наличии), адрес электронной почты (e-mail) и почтовый адрес.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Уведомление автору о ходе рассмотрения его обращения направляется в электронном виде по адресу электронной почты (e-mail), указанному в анкете.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Размер электронного обращения не может превышать 2 тысячи знаков.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Обращение не принимается к рассмотрению, если: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в нем содержится нецензурная лексика, оскорбительные выражения [4];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текст написан по-русски с использованием латиницы или набран целиком заглавными буквами, не разбит на предложения [5];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указан неполный или недостоверный почтовый адрес [6];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обращение не адресовано Организации;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обращение не содержит конкретных заявлений, жалоб, предложений [1].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Обращаем Ваше внимание на недопустимость злоупотребления правом на обращение в органы местного самоуправления и предусмотренную законодательством ответственность в этой сфере общественных отношений. В случае,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 [7].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457676" w:rsidRDefault="00457676" w:rsidP="005D419A">
      <w:pPr>
        <w:rPr>
          <w:rFonts w:ascii="Times New Roman" w:hAnsi="Times New Roman" w:cs="Times New Roman"/>
        </w:rPr>
      </w:pP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lastRenderedPageBreak/>
        <w:t>[1] Статья 4 ФЗ №59.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[2] Часть 3 статьи 7 ФЗ №59.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[3] Часть 4 статьи 10 ФЗ №59.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[4] Часть 3 статьи 11 ФЗ №59.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[5] Часть 4 статьи 11 ФЗ №59.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[6] Часть 1 статьи 11 ФЗ №59.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[7] Часть 2 статьи 16 ФЗ №59.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>Просим Вас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Вашего обращения по существу. Кроме этого информируем Вас, что помимо представленного способа обращения в Организацию посредством сети «Интернет», Вы можете направлять свои предложения, заявления, жалобы в письменной форме (с вложением документов, необходимых для их рассмотрения) по почтовому адресу:</w:t>
      </w:r>
    </w:p>
    <w:p w:rsidR="005D419A" w:rsidRPr="005D419A" w:rsidRDefault="005D419A" w:rsidP="005D419A">
      <w:pPr>
        <w:rPr>
          <w:rFonts w:ascii="Times New Roman" w:hAnsi="Times New Roman" w:cs="Times New Roman"/>
        </w:rPr>
      </w:pPr>
      <w:r w:rsidRPr="005D419A">
        <w:rPr>
          <w:rFonts w:ascii="Times New Roman" w:hAnsi="Times New Roman" w:cs="Times New Roman"/>
        </w:rPr>
        <w:t xml:space="preserve">356300, Россия, Ставропольский край, </w:t>
      </w:r>
      <w:r w:rsidR="00C07545">
        <w:rPr>
          <w:rFonts w:ascii="Times New Roman" w:hAnsi="Times New Roman" w:cs="Times New Roman"/>
        </w:rPr>
        <w:t>Благодарненский</w:t>
      </w:r>
      <w:r w:rsidRPr="005D419A">
        <w:rPr>
          <w:rFonts w:ascii="Times New Roman" w:hAnsi="Times New Roman" w:cs="Times New Roman"/>
        </w:rPr>
        <w:t xml:space="preserve"> район,</w:t>
      </w:r>
    </w:p>
    <w:p w:rsidR="005D419A" w:rsidRDefault="00C07545" w:rsidP="005D41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Благодарный, ул. Советская, 203</w:t>
      </w:r>
    </w:p>
    <w:p w:rsidR="005D419A" w:rsidRDefault="005D419A" w:rsidP="005D419A">
      <w:pPr>
        <w:rPr>
          <w:rFonts w:ascii="Times New Roman" w:hAnsi="Times New Roman" w:cs="Times New Roman"/>
        </w:rPr>
      </w:pPr>
    </w:p>
    <w:p w:rsidR="005D419A" w:rsidRDefault="005D419A"/>
    <w:sectPr w:rsidR="005D419A" w:rsidSect="00F02D8E">
      <w:pgSz w:w="12240" w:h="15840"/>
      <w:pgMar w:top="1440" w:right="1800" w:bottom="1440" w:left="1800" w:header="720" w:footer="720" w:gutter="0"/>
      <w:cols w:space="72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A9" w:rsidRDefault="00D369A9">
      <w:r>
        <w:separator/>
      </w:r>
    </w:p>
  </w:endnote>
  <w:endnote w:type="continuationSeparator" w:id="1">
    <w:p w:rsidR="00D369A9" w:rsidRDefault="00D3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A9" w:rsidRDefault="00D369A9">
      <w:r>
        <w:separator/>
      </w:r>
    </w:p>
  </w:footnote>
  <w:footnote w:type="continuationSeparator" w:id="1">
    <w:p w:rsidR="00D369A9" w:rsidRDefault="00D36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47A61"/>
    <w:rsid w:val="00101FD8"/>
    <w:rsid w:val="00147A61"/>
    <w:rsid w:val="00457676"/>
    <w:rsid w:val="005D419A"/>
    <w:rsid w:val="006F2569"/>
    <w:rsid w:val="00C07545"/>
    <w:rsid w:val="00D369A9"/>
    <w:rsid w:val="00F0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8E"/>
    <w:pPr>
      <w:suppressAutoHyphens/>
      <w:spacing w:after="160" w:line="25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02D8E"/>
  </w:style>
  <w:style w:type="character" w:customStyle="1" w:styleId="a3">
    <w:name w:val="Текст сноски Знак"/>
    <w:basedOn w:val="1"/>
    <w:rsid w:val="00F02D8E"/>
    <w:rPr>
      <w:sz w:val="20"/>
      <w:szCs w:val="20"/>
    </w:rPr>
  </w:style>
  <w:style w:type="character" w:customStyle="1" w:styleId="10">
    <w:name w:val="Знак сноски1"/>
    <w:basedOn w:val="1"/>
    <w:rsid w:val="00F02D8E"/>
    <w:rPr>
      <w:vertAlign w:val="superscript"/>
    </w:rPr>
  </w:style>
  <w:style w:type="character" w:customStyle="1" w:styleId="a4">
    <w:name w:val="Текст выноски Знак"/>
    <w:basedOn w:val="1"/>
    <w:rsid w:val="00F02D8E"/>
    <w:rPr>
      <w:rFonts w:ascii="Segoe UI" w:hAnsi="Segoe UI" w:cs="Segoe UI"/>
      <w:sz w:val="18"/>
      <w:szCs w:val="18"/>
    </w:rPr>
  </w:style>
  <w:style w:type="character" w:customStyle="1" w:styleId="a5">
    <w:name w:val="Символ сноски"/>
    <w:rsid w:val="00F02D8E"/>
  </w:style>
  <w:style w:type="character" w:styleId="a6">
    <w:name w:val="footnote reference"/>
    <w:rsid w:val="00F02D8E"/>
    <w:rPr>
      <w:vertAlign w:val="superscript"/>
    </w:rPr>
  </w:style>
  <w:style w:type="character" w:styleId="a7">
    <w:name w:val="endnote reference"/>
    <w:rsid w:val="00F02D8E"/>
    <w:rPr>
      <w:vertAlign w:val="superscript"/>
    </w:rPr>
  </w:style>
  <w:style w:type="character" w:customStyle="1" w:styleId="a8">
    <w:name w:val="Символы концевой сноски"/>
    <w:rsid w:val="00F02D8E"/>
  </w:style>
  <w:style w:type="paragraph" w:customStyle="1" w:styleId="a9">
    <w:name w:val="Заголовок"/>
    <w:basedOn w:val="a"/>
    <w:next w:val="aa"/>
    <w:rsid w:val="00F02D8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rsid w:val="00F02D8E"/>
    <w:pPr>
      <w:spacing w:after="120"/>
    </w:pPr>
  </w:style>
  <w:style w:type="paragraph" w:styleId="ab">
    <w:name w:val="List"/>
    <w:basedOn w:val="aa"/>
    <w:rsid w:val="00F02D8E"/>
    <w:rPr>
      <w:rFonts w:cs="Mangal"/>
    </w:rPr>
  </w:style>
  <w:style w:type="paragraph" w:styleId="ac">
    <w:name w:val="caption"/>
    <w:basedOn w:val="a"/>
    <w:qFormat/>
    <w:rsid w:val="00F02D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02D8E"/>
    <w:pPr>
      <w:suppressLineNumbers/>
    </w:pPr>
    <w:rPr>
      <w:rFonts w:cs="Mangal"/>
    </w:rPr>
  </w:style>
  <w:style w:type="paragraph" w:customStyle="1" w:styleId="12">
    <w:name w:val="Текст сноски1"/>
    <w:basedOn w:val="a"/>
    <w:rsid w:val="00F02D8E"/>
    <w:pPr>
      <w:spacing w:after="0" w:line="100" w:lineRule="atLeast"/>
    </w:pPr>
    <w:rPr>
      <w:sz w:val="20"/>
      <w:szCs w:val="20"/>
    </w:rPr>
  </w:style>
  <w:style w:type="paragraph" w:customStyle="1" w:styleId="13">
    <w:name w:val="Текст выноски1"/>
    <w:basedOn w:val="a"/>
    <w:rsid w:val="00F02D8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rsid w:val="00F02D8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К.А. Григорьева</dc:creator>
  <cp:lastModifiedBy>Comp_3</cp:lastModifiedBy>
  <cp:revision>4</cp:revision>
  <cp:lastPrinted>2017-03-02T08:52:00Z</cp:lastPrinted>
  <dcterms:created xsi:type="dcterms:W3CDTF">2018-04-11T07:54:00Z</dcterms:created>
  <dcterms:modified xsi:type="dcterms:W3CDTF">2018-04-11T08:13:00Z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